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263FE" w14:textId="77777777" w:rsidR="00486F79" w:rsidRPr="003B7D7E" w:rsidRDefault="00B70A68">
      <w:pPr>
        <w:jc w:val="center"/>
        <w:rPr>
          <w:rFonts w:ascii="Arial" w:hAnsi="Arial" w:cs="Arial"/>
          <w:b/>
          <w:sz w:val="22"/>
          <w:szCs w:val="22"/>
        </w:rPr>
      </w:pPr>
      <w:r w:rsidRPr="003B7D7E">
        <w:rPr>
          <w:rFonts w:ascii="Arial" w:hAnsi="Arial" w:cs="Arial"/>
          <w:b/>
          <w:noProof/>
          <w:sz w:val="22"/>
          <w:szCs w:val="22"/>
        </w:rPr>
        <w:drawing>
          <wp:inline distT="114300" distB="114300" distL="114300" distR="114300" wp14:anchorId="5E3C7418" wp14:editId="503EAEFC">
            <wp:extent cx="5943600" cy="7874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787400"/>
                    </a:xfrm>
                    <a:prstGeom prst="rect">
                      <a:avLst/>
                    </a:prstGeom>
                    <a:ln/>
                  </pic:spPr>
                </pic:pic>
              </a:graphicData>
            </a:graphic>
          </wp:inline>
        </w:drawing>
      </w:r>
    </w:p>
    <w:p w14:paraId="0BA2DCC5" w14:textId="77777777" w:rsidR="00486F79" w:rsidRPr="003B7D7E" w:rsidRDefault="00486F79">
      <w:pPr>
        <w:jc w:val="center"/>
        <w:rPr>
          <w:rFonts w:ascii="Arial" w:hAnsi="Arial" w:cs="Arial"/>
          <w:b/>
          <w:sz w:val="22"/>
          <w:szCs w:val="22"/>
        </w:rPr>
      </w:pPr>
    </w:p>
    <w:p w14:paraId="01FC2EB6" w14:textId="77777777" w:rsidR="00486F79" w:rsidRPr="00500A08" w:rsidRDefault="00B70A68">
      <w:pPr>
        <w:jc w:val="center"/>
        <w:rPr>
          <w:rFonts w:ascii="Arial" w:hAnsi="Arial" w:cs="Arial"/>
          <w:b/>
        </w:rPr>
      </w:pPr>
      <w:r w:rsidRPr="00500A08">
        <w:rPr>
          <w:rFonts w:ascii="Arial" w:hAnsi="Arial" w:cs="Arial"/>
          <w:b/>
        </w:rPr>
        <w:t xml:space="preserve">Amazon Freevee Debuts Official Trailer and Key Art for </w:t>
      </w:r>
      <w:r w:rsidRPr="00500A08">
        <w:rPr>
          <w:rFonts w:ascii="Arial" w:hAnsi="Arial" w:cs="Arial"/>
          <w:b/>
          <w:i/>
        </w:rPr>
        <w:t>Post Malone: Runaway</w:t>
      </w:r>
      <w:r w:rsidRPr="00500A08">
        <w:rPr>
          <w:rFonts w:ascii="Arial" w:hAnsi="Arial" w:cs="Arial"/>
          <w:b/>
        </w:rPr>
        <w:t xml:space="preserve">, Available to Stream August 12 </w:t>
      </w:r>
    </w:p>
    <w:p w14:paraId="4298B7FC" w14:textId="74D8EA46" w:rsidR="00486F79" w:rsidRPr="00500A08" w:rsidRDefault="00486F79">
      <w:pPr>
        <w:jc w:val="center"/>
        <w:rPr>
          <w:rFonts w:ascii="Arial" w:hAnsi="Arial" w:cs="Arial"/>
          <w:b/>
          <w:color w:val="FF0000"/>
        </w:rPr>
      </w:pPr>
    </w:p>
    <w:p w14:paraId="5936B15B" w14:textId="43362FDA" w:rsidR="00C261C7" w:rsidRPr="00500A08" w:rsidRDefault="001E07C2">
      <w:pPr>
        <w:jc w:val="center"/>
        <w:rPr>
          <w:rFonts w:ascii="Arial" w:hAnsi="Arial" w:cs="Arial"/>
          <w:bCs/>
          <w:i/>
          <w:iCs/>
          <w:color w:val="000000" w:themeColor="text1"/>
        </w:rPr>
      </w:pPr>
      <w:r w:rsidRPr="00500A08">
        <w:rPr>
          <w:rFonts w:ascii="Arial" w:hAnsi="Arial" w:cs="Arial"/>
          <w:bCs/>
          <w:i/>
          <w:iCs/>
          <w:color w:val="000000" w:themeColor="text1"/>
        </w:rPr>
        <w:t xml:space="preserve">The </w:t>
      </w:r>
      <w:r w:rsidR="00500A08" w:rsidRPr="00500A08">
        <w:rPr>
          <w:rFonts w:ascii="Arial" w:hAnsi="Arial" w:cs="Arial"/>
          <w:bCs/>
          <w:i/>
          <w:iCs/>
          <w:color w:val="000000" w:themeColor="text1"/>
        </w:rPr>
        <w:t>o</w:t>
      </w:r>
      <w:r w:rsidRPr="00500A08">
        <w:rPr>
          <w:rFonts w:ascii="Arial" w:hAnsi="Arial" w:cs="Arial"/>
          <w:bCs/>
          <w:i/>
          <w:iCs/>
          <w:color w:val="000000" w:themeColor="text1"/>
        </w:rPr>
        <w:t>ne</w:t>
      </w:r>
      <w:r w:rsidR="00196087">
        <w:rPr>
          <w:rFonts w:ascii="Arial" w:hAnsi="Arial" w:cs="Arial"/>
          <w:bCs/>
          <w:i/>
          <w:iCs/>
          <w:color w:val="000000" w:themeColor="text1"/>
        </w:rPr>
        <w:t>-</w:t>
      </w:r>
      <w:r w:rsidR="00500A08" w:rsidRPr="00500A08">
        <w:rPr>
          <w:rFonts w:ascii="Arial" w:hAnsi="Arial" w:cs="Arial"/>
          <w:bCs/>
          <w:i/>
          <w:iCs/>
          <w:color w:val="000000" w:themeColor="text1"/>
        </w:rPr>
        <w:t>h</w:t>
      </w:r>
      <w:r w:rsidRPr="00500A08">
        <w:rPr>
          <w:rFonts w:ascii="Arial" w:hAnsi="Arial" w:cs="Arial"/>
          <w:bCs/>
          <w:i/>
          <w:iCs/>
          <w:color w:val="000000" w:themeColor="text1"/>
        </w:rPr>
        <w:t xml:space="preserve">our </w:t>
      </w:r>
      <w:r w:rsidR="00500A08" w:rsidRPr="00500A08">
        <w:rPr>
          <w:rFonts w:ascii="Arial" w:hAnsi="Arial" w:cs="Arial"/>
          <w:bCs/>
          <w:i/>
          <w:iCs/>
          <w:color w:val="000000" w:themeColor="text1"/>
        </w:rPr>
        <w:t>m</w:t>
      </w:r>
      <w:r w:rsidRPr="00500A08">
        <w:rPr>
          <w:rFonts w:ascii="Arial" w:hAnsi="Arial" w:cs="Arial"/>
          <w:bCs/>
          <w:i/>
          <w:iCs/>
          <w:color w:val="000000" w:themeColor="text1"/>
        </w:rPr>
        <w:t xml:space="preserve">usic </w:t>
      </w:r>
      <w:r w:rsidR="00500A08" w:rsidRPr="00500A08">
        <w:rPr>
          <w:rFonts w:ascii="Arial" w:hAnsi="Arial" w:cs="Arial"/>
          <w:bCs/>
          <w:i/>
          <w:iCs/>
          <w:color w:val="000000" w:themeColor="text1"/>
        </w:rPr>
        <w:t>d</w:t>
      </w:r>
      <w:r w:rsidRPr="00500A08">
        <w:rPr>
          <w:rFonts w:ascii="Arial" w:hAnsi="Arial" w:cs="Arial"/>
          <w:bCs/>
          <w:i/>
          <w:iCs/>
          <w:color w:val="000000" w:themeColor="text1"/>
        </w:rPr>
        <w:t xml:space="preserve">ocumentary </w:t>
      </w:r>
      <w:r w:rsidR="00500A08" w:rsidRPr="00500A08">
        <w:rPr>
          <w:rFonts w:ascii="Arial" w:hAnsi="Arial" w:cs="Arial"/>
          <w:bCs/>
          <w:i/>
          <w:iCs/>
          <w:color w:val="000000" w:themeColor="text1"/>
        </w:rPr>
        <w:t>h</w:t>
      </w:r>
      <w:r w:rsidR="00C261C7" w:rsidRPr="00500A08">
        <w:rPr>
          <w:rFonts w:ascii="Arial" w:hAnsi="Arial" w:cs="Arial"/>
          <w:bCs/>
          <w:i/>
          <w:iCs/>
          <w:color w:val="000000" w:themeColor="text1"/>
        </w:rPr>
        <w:t>ails</w:t>
      </w:r>
      <w:r w:rsidRPr="00500A08">
        <w:rPr>
          <w:rFonts w:ascii="Arial" w:hAnsi="Arial" w:cs="Arial"/>
          <w:bCs/>
          <w:i/>
          <w:iCs/>
          <w:color w:val="000000" w:themeColor="text1"/>
        </w:rPr>
        <w:t xml:space="preserve"> from Emmy</w:t>
      </w:r>
      <w:r w:rsidR="00196087">
        <w:rPr>
          <w:rFonts w:ascii="Arial" w:hAnsi="Arial" w:cs="Arial"/>
          <w:bCs/>
          <w:i/>
          <w:iCs/>
          <w:color w:val="000000" w:themeColor="text1"/>
        </w:rPr>
        <w:t>-w</w:t>
      </w:r>
      <w:r w:rsidRPr="00500A08">
        <w:rPr>
          <w:rFonts w:ascii="Arial" w:hAnsi="Arial" w:cs="Arial"/>
          <w:bCs/>
          <w:i/>
          <w:iCs/>
          <w:color w:val="000000" w:themeColor="text1"/>
        </w:rPr>
        <w:t xml:space="preserve">inning </w:t>
      </w:r>
      <w:r w:rsidR="00500A08" w:rsidRPr="00500A08">
        <w:rPr>
          <w:rFonts w:ascii="Arial" w:hAnsi="Arial" w:cs="Arial"/>
          <w:bCs/>
          <w:i/>
          <w:iCs/>
          <w:color w:val="000000" w:themeColor="text1"/>
        </w:rPr>
        <w:t>s</w:t>
      </w:r>
      <w:r w:rsidRPr="00500A08">
        <w:rPr>
          <w:rFonts w:ascii="Arial" w:hAnsi="Arial" w:cs="Arial"/>
          <w:bCs/>
          <w:i/>
          <w:iCs/>
          <w:color w:val="000000" w:themeColor="text1"/>
        </w:rPr>
        <w:t xml:space="preserve">tudio </w:t>
      </w:r>
      <w:r w:rsidR="00196087">
        <w:rPr>
          <w:rFonts w:ascii="Arial" w:hAnsi="Arial" w:cs="Arial"/>
          <w:bCs/>
          <w:i/>
          <w:iCs/>
          <w:color w:val="000000" w:themeColor="text1"/>
        </w:rPr>
        <w:t>P</w:t>
      </w:r>
      <w:r w:rsidRPr="00500A08">
        <w:rPr>
          <w:rFonts w:ascii="Arial" w:hAnsi="Arial" w:cs="Arial"/>
          <w:bCs/>
          <w:i/>
          <w:iCs/>
          <w:color w:val="000000" w:themeColor="text1"/>
        </w:rPr>
        <w:t xml:space="preserve">ulse </w:t>
      </w:r>
      <w:r w:rsidR="00196087">
        <w:rPr>
          <w:rFonts w:ascii="Arial" w:hAnsi="Arial" w:cs="Arial"/>
          <w:bCs/>
          <w:i/>
          <w:iCs/>
          <w:color w:val="000000" w:themeColor="text1"/>
        </w:rPr>
        <w:t>F</w:t>
      </w:r>
      <w:r w:rsidRPr="00500A08">
        <w:rPr>
          <w:rFonts w:ascii="Arial" w:hAnsi="Arial" w:cs="Arial"/>
          <w:bCs/>
          <w:i/>
          <w:iCs/>
          <w:color w:val="000000" w:themeColor="text1"/>
        </w:rPr>
        <w:t>ilms and BAFTA</w:t>
      </w:r>
      <w:r w:rsidR="00196087">
        <w:rPr>
          <w:rFonts w:ascii="Arial" w:hAnsi="Arial" w:cs="Arial"/>
          <w:bCs/>
          <w:i/>
          <w:iCs/>
          <w:color w:val="000000" w:themeColor="text1"/>
        </w:rPr>
        <w:t>-</w:t>
      </w:r>
      <w:r w:rsidR="00500A08" w:rsidRPr="00500A08">
        <w:rPr>
          <w:rFonts w:ascii="Arial" w:hAnsi="Arial" w:cs="Arial"/>
          <w:bCs/>
          <w:i/>
          <w:iCs/>
          <w:color w:val="000000" w:themeColor="text1"/>
        </w:rPr>
        <w:t>n</w:t>
      </w:r>
      <w:r w:rsidRPr="00500A08">
        <w:rPr>
          <w:rFonts w:ascii="Arial" w:hAnsi="Arial" w:cs="Arial"/>
          <w:bCs/>
          <w:i/>
          <w:iCs/>
          <w:color w:val="000000" w:themeColor="text1"/>
        </w:rPr>
        <w:t xml:space="preserve">ominated </w:t>
      </w:r>
      <w:r w:rsidR="00500A08" w:rsidRPr="00500A08">
        <w:rPr>
          <w:rFonts w:ascii="Arial" w:hAnsi="Arial" w:cs="Arial"/>
          <w:bCs/>
          <w:i/>
          <w:iCs/>
          <w:color w:val="000000" w:themeColor="text1"/>
        </w:rPr>
        <w:t>d</w:t>
      </w:r>
      <w:r w:rsidRPr="00500A08">
        <w:rPr>
          <w:rFonts w:ascii="Arial" w:hAnsi="Arial" w:cs="Arial"/>
          <w:bCs/>
          <w:i/>
          <w:iCs/>
          <w:color w:val="000000" w:themeColor="text1"/>
        </w:rPr>
        <w:t xml:space="preserve">irector Hector </w:t>
      </w:r>
      <w:proofErr w:type="spellStart"/>
      <w:r w:rsidRPr="00500A08">
        <w:rPr>
          <w:rFonts w:ascii="Arial" w:hAnsi="Arial" w:cs="Arial"/>
          <w:bCs/>
          <w:i/>
          <w:iCs/>
          <w:color w:val="000000" w:themeColor="text1"/>
        </w:rPr>
        <w:t>Dockrill</w:t>
      </w:r>
      <w:proofErr w:type="spellEnd"/>
    </w:p>
    <w:p w14:paraId="40A06ED9" w14:textId="6333E720" w:rsidR="001E07C2" w:rsidRPr="00500A08" w:rsidRDefault="001E07C2">
      <w:pPr>
        <w:jc w:val="center"/>
        <w:rPr>
          <w:rFonts w:ascii="Arial" w:hAnsi="Arial" w:cs="Arial"/>
          <w:b/>
          <w:color w:val="FF0000"/>
        </w:rPr>
      </w:pPr>
      <w:r w:rsidRPr="00500A08">
        <w:rPr>
          <w:rFonts w:ascii="Arial" w:hAnsi="Arial" w:cs="Arial"/>
          <w:b/>
          <w:color w:val="FF0000"/>
        </w:rPr>
        <w:t xml:space="preserve"> </w:t>
      </w:r>
    </w:p>
    <w:p w14:paraId="77D71D68" w14:textId="6A3C0E5E" w:rsidR="00486F79" w:rsidRPr="003B7D7E" w:rsidRDefault="00772998">
      <w:pPr>
        <w:jc w:val="center"/>
        <w:rPr>
          <w:rFonts w:ascii="Arial" w:hAnsi="Arial" w:cs="Arial"/>
          <w:b/>
          <w:sz w:val="22"/>
          <w:szCs w:val="22"/>
          <w:highlight w:val="yellow"/>
        </w:rPr>
      </w:pPr>
      <w:r>
        <w:rPr>
          <w:rFonts w:ascii="Arial" w:hAnsi="Arial" w:cs="Arial"/>
          <w:b/>
          <w:noProof/>
          <w:sz w:val="22"/>
          <w:szCs w:val="22"/>
        </w:rPr>
        <w:drawing>
          <wp:inline distT="0" distB="0" distL="0" distR="0" wp14:anchorId="4FCB67B8" wp14:editId="46F6A7B0">
            <wp:extent cx="3556000" cy="266396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1118" cy="2675286"/>
                    </a:xfrm>
                    <a:prstGeom prst="rect">
                      <a:avLst/>
                    </a:prstGeom>
                  </pic:spPr>
                </pic:pic>
              </a:graphicData>
            </a:graphic>
          </wp:inline>
        </w:drawing>
      </w:r>
    </w:p>
    <w:p w14:paraId="12900DFA" w14:textId="77777777" w:rsidR="00486F79" w:rsidRPr="003B7D7E" w:rsidRDefault="00486F79">
      <w:pPr>
        <w:jc w:val="center"/>
        <w:rPr>
          <w:rFonts w:ascii="Arial" w:hAnsi="Arial" w:cs="Arial"/>
          <w:b/>
          <w:sz w:val="22"/>
          <w:szCs w:val="22"/>
        </w:rPr>
      </w:pPr>
    </w:p>
    <w:p w14:paraId="3B74F894" w14:textId="4CC4E919" w:rsidR="00486F79" w:rsidRPr="003B7D7E" w:rsidRDefault="00B70A68">
      <w:pPr>
        <w:jc w:val="center"/>
        <w:rPr>
          <w:rFonts w:ascii="Arial" w:hAnsi="Arial" w:cs="Arial"/>
          <w:sz w:val="22"/>
          <w:szCs w:val="22"/>
          <w:highlight w:val="white"/>
        </w:rPr>
      </w:pPr>
      <w:r w:rsidRPr="003B7D7E">
        <w:rPr>
          <w:rFonts w:ascii="Arial" w:hAnsi="Arial" w:cs="Arial"/>
          <w:sz w:val="22"/>
          <w:szCs w:val="22"/>
          <w:highlight w:val="yellow"/>
        </w:rPr>
        <w:t>​​</w:t>
      </w:r>
      <w:r w:rsidRPr="003B7D7E">
        <w:rPr>
          <w:rFonts w:ascii="Arial" w:hAnsi="Arial" w:cs="Arial"/>
          <w:b/>
          <w:sz w:val="22"/>
          <w:szCs w:val="22"/>
        </w:rPr>
        <w:t xml:space="preserve">Watch Official Trailer </w:t>
      </w:r>
      <w:hyperlink r:id="rId6">
        <w:r w:rsidRPr="003B7D7E">
          <w:rPr>
            <w:rFonts w:ascii="Arial" w:hAnsi="Arial" w:cs="Arial"/>
            <w:b/>
            <w:color w:val="1155CC"/>
            <w:sz w:val="22"/>
            <w:szCs w:val="22"/>
            <w:highlight w:val="white"/>
            <w:u w:val="single"/>
          </w:rPr>
          <w:t>HERE</w:t>
        </w:r>
      </w:hyperlink>
    </w:p>
    <w:p w14:paraId="1171078E" w14:textId="6240EE26" w:rsidR="00486F79" w:rsidRPr="003B7D7E" w:rsidRDefault="00B70A68">
      <w:pPr>
        <w:jc w:val="center"/>
        <w:rPr>
          <w:rFonts w:ascii="Arial" w:hAnsi="Arial" w:cs="Arial"/>
          <w:sz w:val="22"/>
          <w:szCs w:val="22"/>
          <w:highlight w:val="yellow"/>
        </w:rPr>
      </w:pPr>
      <w:r w:rsidRPr="003B7D7E">
        <w:rPr>
          <w:rFonts w:ascii="Arial" w:hAnsi="Arial" w:cs="Arial"/>
          <w:b/>
          <w:sz w:val="22"/>
          <w:szCs w:val="22"/>
        </w:rPr>
        <w:t xml:space="preserve">Key Art/Episodic Images Available </w:t>
      </w:r>
      <w:hyperlink r:id="rId7" w:history="1">
        <w:r w:rsidRPr="00BE5C96">
          <w:rPr>
            <w:rStyle w:val="Hyperlink"/>
            <w:rFonts w:ascii="Arial" w:hAnsi="Arial" w:cs="Arial"/>
            <w:b/>
            <w:sz w:val="22"/>
            <w:szCs w:val="22"/>
          </w:rPr>
          <w:t>HERE</w:t>
        </w:r>
      </w:hyperlink>
    </w:p>
    <w:p w14:paraId="383B987F" w14:textId="77777777" w:rsidR="00486F79" w:rsidRPr="003B7D7E" w:rsidRDefault="00B70A68">
      <w:pPr>
        <w:jc w:val="center"/>
        <w:rPr>
          <w:rFonts w:ascii="Arial" w:hAnsi="Arial" w:cs="Arial"/>
          <w:b/>
          <w:sz w:val="22"/>
          <w:szCs w:val="22"/>
          <w:highlight w:val="white"/>
        </w:rPr>
      </w:pPr>
      <w:r w:rsidRPr="003B7D7E">
        <w:rPr>
          <w:rFonts w:ascii="Arial" w:hAnsi="Arial" w:cs="Arial"/>
          <w:b/>
          <w:sz w:val="22"/>
          <w:szCs w:val="22"/>
          <w:highlight w:val="white"/>
        </w:rPr>
        <w:t xml:space="preserve">Available via </w:t>
      </w:r>
      <w:hyperlink r:id="rId8">
        <w:r w:rsidRPr="003B7D7E">
          <w:rPr>
            <w:rFonts w:ascii="Arial" w:hAnsi="Arial" w:cs="Arial"/>
            <w:b/>
            <w:color w:val="0000FF"/>
            <w:sz w:val="22"/>
            <w:szCs w:val="22"/>
            <w:u w:val="single"/>
          </w:rPr>
          <w:t>Screeners.com</w:t>
        </w:r>
      </w:hyperlink>
    </w:p>
    <w:p w14:paraId="615605AB" w14:textId="77777777" w:rsidR="00486F79" w:rsidRPr="003B7D7E" w:rsidRDefault="00486F79">
      <w:pPr>
        <w:rPr>
          <w:rFonts w:ascii="Arial" w:hAnsi="Arial" w:cs="Arial"/>
          <w:sz w:val="22"/>
          <w:szCs w:val="22"/>
        </w:rPr>
      </w:pPr>
    </w:p>
    <w:p w14:paraId="3C24608A" w14:textId="1D4BB769" w:rsidR="00486F79" w:rsidRPr="003B7D7E" w:rsidRDefault="00B70A68">
      <w:pPr>
        <w:jc w:val="center"/>
        <w:rPr>
          <w:rFonts w:ascii="Arial" w:hAnsi="Arial" w:cs="Arial"/>
          <w:sz w:val="22"/>
          <w:szCs w:val="22"/>
          <w:highlight w:val="white"/>
        </w:rPr>
      </w:pPr>
      <w:r w:rsidRPr="003B7D7E">
        <w:rPr>
          <w:rFonts w:ascii="Arial" w:hAnsi="Arial" w:cs="Arial"/>
          <w:b/>
          <w:i/>
          <w:sz w:val="22"/>
          <w:szCs w:val="22"/>
          <w:highlight w:val="white"/>
        </w:rPr>
        <w:t xml:space="preserve">FEATURES EMBARGOED </w:t>
      </w:r>
      <w:r w:rsidRPr="0065314B">
        <w:rPr>
          <w:rFonts w:ascii="Arial" w:hAnsi="Arial" w:cs="Arial"/>
          <w:b/>
          <w:i/>
          <w:color w:val="000000" w:themeColor="text1"/>
          <w:sz w:val="22"/>
          <w:szCs w:val="22"/>
          <w:highlight w:val="white"/>
        </w:rPr>
        <w:t xml:space="preserve">UNTIL </w:t>
      </w:r>
      <w:r w:rsidR="004F5183" w:rsidRPr="0065314B">
        <w:rPr>
          <w:rFonts w:ascii="Arial" w:hAnsi="Arial" w:cs="Arial"/>
          <w:b/>
          <w:i/>
          <w:color w:val="000000" w:themeColor="text1"/>
          <w:sz w:val="22"/>
          <w:szCs w:val="22"/>
          <w:highlight w:val="white"/>
        </w:rPr>
        <w:t>FRIDAY</w:t>
      </w:r>
      <w:r w:rsidRPr="0065314B">
        <w:rPr>
          <w:rFonts w:ascii="Arial" w:hAnsi="Arial" w:cs="Arial"/>
          <w:b/>
          <w:i/>
          <w:color w:val="000000" w:themeColor="text1"/>
          <w:sz w:val="22"/>
          <w:szCs w:val="22"/>
          <w:highlight w:val="white"/>
        </w:rPr>
        <w:t xml:space="preserve">, </w:t>
      </w:r>
      <w:r w:rsidRPr="003B7D7E">
        <w:rPr>
          <w:rFonts w:ascii="Arial" w:hAnsi="Arial" w:cs="Arial"/>
          <w:b/>
          <w:i/>
          <w:sz w:val="22"/>
          <w:szCs w:val="22"/>
          <w:highlight w:val="white"/>
        </w:rPr>
        <w:t>AUGUST 5 AT 9:00 A.M. EDT/6:00 A.M. PDT</w:t>
      </w:r>
    </w:p>
    <w:p w14:paraId="5A986BCB" w14:textId="77777777" w:rsidR="00486F79" w:rsidRPr="003B7D7E" w:rsidRDefault="00B70A68">
      <w:pPr>
        <w:jc w:val="center"/>
        <w:rPr>
          <w:rFonts w:ascii="Arial" w:hAnsi="Arial" w:cs="Arial"/>
          <w:b/>
          <w:sz w:val="22"/>
          <w:szCs w:val="22"/>
        </w:rPr>
      </w:pPr>
      <w:r w:rsidRPr="003B7D7E">
        <w:rPr>
          <w:rFonts w:ascii="Arial" w:hAnsi="Arial" w:cs="Arial"/>
          <w:b/>
          <w:i/>
          <w:sz w:val="22"/>
          <w:szCs w:val="22"/>
          <w:highlight w:val="white"/>
        </w:rPr>
        <w:t>REVIEWS EMBARGOED UNTIL THURSDAY, AUGUST 11 AT 9:00 A.M. EDT/6:00 A.M. PDT</w:t>
      </w:r>
    </w:p>
    <w:p w14:paraId="246C2689" w14:textId="77777777" w:rsidR="00486F79" w:rsidRPr="003B7D7E" w:rsidRDefault="00486F79">
      <w:pPr>
        <w:rPr>
          <w:rFonts w:ascii="Arial" w:hAnsi="Arial" w:cs="Arial"/>
          <w:b/>
          <w:color w:val="222222"/>
          <w:sz w:val="22"/>
          <w:szCs w:val="22"/>
          <w:u w:val="single"/>
        </w:rPr>
      </w:pPr>
    </w:p>
    <w:p w14:paraId="640F1CCD" w14:textId="678334B5" w:rsidR="00486F79" w:rsidRPr="003B7D7E" w:rsidRDefault="00B70A68">
      <w:pPr>
        <w:rPr>
          <w:rFonts w:ascii="Arial" w:hAnsi="Arial" w:cs="Arial"/>
          <w:sz w:val="22"/>
          <w:szCs w:val="22"/>
          <w:highlight w:val="white"/>
        </w:rPr>
      </w:pPr>
      <w:r w:rsidRPr="003B7D7E">
        <w:rPr>
          <w:rFonts w:ascii="Arial" w:hAnsi="Arial" w:cs="Arial"/>
          <w:color w:val="000000" w:themeColor="text1"/>
          <w:sz w:val="22"/>
          <w:szCs w:val="22"/>
          <w:highlight w:val="white"/>
        </w:rPr>
        <w:t xml:space="preserve">Amazon Freevee announced the August 12 premiere date for </w:t>
      </w:r>
      <w:r w:rsidRPr="003B7D7E">
        <w:rPr>
          <w:rFonts w:ascii="Arial" w:hAnsi="Arial" w:cs="Arial"/>
          <w:i/>
          <w:color w:val="000000" w:themeColor="text1"/>
          <w:sz w:val="22"/>
          <w:szCs w:val="22"/>
          <w:highlight w:val="white"/>
        </w:rPr>
        <w:t>Post Malone: Runaway</w:t>
      </w:r>
      <w:r w:rsidRPr="003B7D7E">
        <w:rPr>
          <w:rFonts w:ascii="Arial" w:hAnsi="Arial" w:cs="Arial"/>
          <w:color w:val="000000" w:themeColor="text1"/>
          <w:sz w:val="22"/>
          <w:szCs w:val="22"/>
          <w:highlight w:val="white"/>
        </w:rPr>
        <w:t xml:space="preserve">, </w:t>
      </w:r>
      <w:r w:rsidR="00320FF8" w:rsidRPr="003B7D7E">
        <w:rPr>
          <w:rFonts w:ascii="Arial" w:hAnsi="Arial" w:cs="Arial"/>
          <w:color w:val="000000" w:themeColor="text1"/>
          <w:sz w:val="22"/>
          <w:szCs w:val="22"/>
          <w:highlight w:val="white"/>
        </w:rPr>
        <w:t>a</w:t>
      </w:r>
      <w:r w:rsidRPr="003B7D7E">
        <w:rPr>
          <w:rFonts w:ascii="Arial" w:hAnsi="Arial" w:cs="Arial"/>
          <w:color w:val="000000" w:themeColor="text1"/>
          <w:sz w:val="22"/>
          <w:szCs w:val="22"/>
          <w:highlight w:val="white"/>
        </w:rPr>
        <w:t xml:space="preserve"> one-hour documentary </w:t>
      </w:r>
      <w:r w:rsidR="001E07C2" w:rsidRPr="003B7D7E">
        <w:rPr>
          <w:rFonts w:ascii="Arial" w:hAnsi="Arial" w:cs="Arial"/>
          <w:color w:val="000000" w:themeColor="text1"/>
          <w:sz w:val="22"/>
          <w:szCs w:val="22"/>
          <w:highlight w:val="white"/>
        </w:rPr>
        <w:t xml:space="preserve">from </w:t>
      </w:r>
      <w:r w:rsidR="00672908" w:rsidRPr="003B7D7E">
        <w:rPr>
          <w:rFonts w:ascii="Arial" w:hAnsi="Arial" w:cs="Arial"/>
          <w:color w:val="000000" w:themeColor="text1"/>
          <w:sz w:val="22"/>
          <w:szCs w:val="22"/>
          <w:highlight w:val="white"/>
        </w:rPr>
        <w:t xml:space="preserve">Emmy </w:t>
      </w:r>
      <w:r w:rsidR="001E07C2" w:rsidRPr="003B7D7E">
        <w:rPr>
          <w:rFonts w:ascii="Arial" w:hAnsi="Arial" w:cs="Arial"/>
          <w:color w:val="000000" w:themeColor="text1"/>
          <w:sz w:val="22"/>
          <w:szCs w:val="22"/>
          <w:highlight w:val="white"/>
        </w:rPr>
        <w:t>award</w:t>
      </w:r>
      <w:r w:rsidR="00C62F2E">
        <w:rPr>
          <w:rFonts w:ascii="Arial" w:hAnsi="Arial" w:cs="Arial"/>
          <w:color w:val="000000" w:themeColor="text1"/>
          <w:sz w:val="22"/>
          <w:szCs w:val="22"/>
          <w:highlight w:val="white"/>
        </w:rPr>
        <w:t>-</w:t>
      </w:r>
      <w:r w:rsidR="001E07C2" w:rsidRPr="003B7D7E">
        <w:rPr>
          <w:rFonts w:ascii="Arial" w:hAnsi="Arial" w:cs="Arial"/>
          <w:color w:val="000000" w:themeColor="text1"/>
          <w:sz w:val="22"/>
          <w:szCs w:val="22"/>
          <w:highlight w:val="white"/>
        </w:rPr>
        <w:t xml:space="preserve">winning studio Pulse Films, </w:t>
      </w:r>
      <w:r w:rsidR="00C261C7" w:rsidRPr="003B7D7E">
        <w:rPr>
          <w:rFonts w:ascii="Arial" w:hAnsi="Arial" w:cs="Arial"/>
          <w:color w:val="000000" w:themeColor="text1"/>
          <w:sz w:val="22"/>
          <w:szCs w:val="22"/>
          <w:highlight w:val="white"/>
        </w:rPr>
        <w:t>a part of</w:t>
      </w:r>
      <w:r w:rsidR="001E07C2" w:rsidRPr="003B7D7E">
        <w:rPr>
          <w:rFonts w:ascii="Arial" w:hAnsi="Arial" w:cs="Arial"/>
          <w:color w:val="000000" w:themeColor="text1"/>
          <w:sz w:val="22"/>
          <w:szCs w:val="22"/>
          <w:highlight w:val="white"/>
        </w:rPr>
        <w:t xml:space="preserve"> Vice Media Group, </w:t>
      </w:r>
      <w:r w:rsidRPr="003B7D7E">
        <w:rPr>
          <w:rFonts w:ascii="Arial" w:hAnsi="Arial" w:cs="Arial"/>
          <w:sz w:val="22"/>
          <w:szCs w:val="22"/>
          <w:highlight w:val="white"/>
        </w:rPr>
        <w:t>showcasing the story of</w:t>
      </w:r>
      <w:r w:rsidRPr="003B7D7E">
        <w:rPr>
          <w:rFonts w:ascii="Arial" w:hAnsi="Arial" w:cs="Arial"/>
          <w:sz w:val="22"/>
          <w:szCs w:val="22"/>
        </w:rPr>
        <w:t xml:space="preserve"> </w:t>
      </w:r>
      <w:r w:rsidR="00C62F2E">
        <w:rPr>
          <w:rFonts w:ascii="Arial" w:hAnsi="Arial" w:cs="Arial"/>
          <w:sz w:val="22"/>
          <w:szCs w:val="22"/>
        </w:rPr>
        <w:t>Grammy</w:t>
      </w:r>
      <w:r w:rsidRPr="003B7D7E">
        <w:rPr>
          <w:rFonts w:ascii="Arial" w:hAnsi="Arial" w:cs="Arial"/>
          <w:sz w:val="22"/>
          <w:szCs w:val="22"/>
        </w:rPr>
        <w:t>-nominated</w:t>
      </w:r>
      <w:r w:rsidR="00C62F2E">
        <w:rPr>
          <w:rFonts w:ascii="Arial" w:hAnsi="Arial" w:cs="Arial"/>
          <w:sz w:val="22"/>
          <w:szCs w:val="22"/>
        </w:rPr>
        <w:t xml:space="preserve">, three-times </w:t>
      </w:r>
      <w:r w:rsidRPr="003B7D7E">
        <w:rPr>
          <w:rFonts w:ascii="Arial" w:hAnsi="Arial" w:cs="Arial"/>
          <w:sz w:val="22"/>
          <w:szCs w:val="22"/>
        </w:rPr>
        <w:t>diamond-certified artist Post Malone</w:t>
      </w:r>
      <w:r w:rsidRPr="003B7D7E">
        <w:rPr>
          <w:rFonts w:ascii="Arial" w:hAnsi="Arial" w:cs="Arial"/>
          <w:sz w:val="22"/>
          <w:szCs w:val="22"/>
          <w:highlight w:val="white"/>
        </w:rPr>
        <w:t xml:space="preserve">’s first arena tour. The film, which marks the service’s second Original </w:t>
      </w:r>
      <w:r w:rsidR="00B241E8">
        <w:rPr>
          <w:rFonts w:ascii="Arial" w:hAnsi="Arial" w:cs="Arial"/>
          <w:sz w:val="22"/>
          <w:szCs w:val="22"/>
          <w:highlight w:val="white"/>
        </w:rPr>
        <w:t>movie</w:t>
      </w:r>
      <w:r w:rsidRPr="003B7D7E">
        <w:rPr>
          <w:rFonts w:ascii="Arial" w:hAnsi="Arial" w:cs="Arial"/>
          <w:sz w:val="22"/>
          <w:szCs w:val="22"/>
          <w:highlight w:val="white"/>
        </w:rPr>
        <w:t>, will feature exclusive backstage access, live performances</w:t>
      </w:r>
      <w:r w:rsidR="00C62F2E">
        <w:rPr>
          <w:rFonts w:ascii="Arial" w:hAnsi="Arial" w:cs="Arial"/>
          <w:sz w:val="22"/>
          <w:szCs w:val="22"/>
          <w:highlight w:val="white"/>
        </w:rPr>
        <w:t>,</w:t>
      </w:r>
      <w:r w:rsidRPr="003B7D7E">
        <w:rPr>
          <w:rFonts w:ascii="Arial" w:hAnsi="Arial" w:cs="Arial"/>
          <w:sz w:val="22"/>
          <w:szCs w:val="22"/>
          <w:highlight w:val="white"/>
        </w:rPr>
        <w:t xml:space="preserve"> and intimate interviews</w:t>
      </w:r>
      <w:r w:rsidR="0065314B">
        <w:rPr>
          <w:rFonts w:ascii="Arial" w:hAnsi="Arial" w:cs="Arial"/>
          <w:sz w:val="22"/>
          <w:szCs w:val="22"/>
          <w:highlight w:val="white"/>
        </w:rPr>
        <w:t>.</w:t>
      </w:r>
      <w:r w:rsidRPr="003B7D7E">
        <w:rPr>
          <w:rFonts w:ascii="Arial" w:hAnsi="Arial" w:cs="Arial"/>
          <w:sz w:val="22"/>
          <w:szCs w:val="22"/>
          <w:highlight w:val="white"/>
        </w:rPr>
        <w:t xml:space="preserve"> The official trailer and screeners are available now. </w:t>
      </w:r>
    </w:p>
    <w:p w14:paraId="32D0C5CE" w14:textId="77777777" w:rsidR="00486F79" w:rsidRPr="003B7D7E" w:rsidRDefault="00486F79">
      <w:pPr>
        <w:rPr>
          <w:rFonts w:ascii="Arial" w:hAnsi="Arial" w:cs="Arial"/>
          <w:b/>
          <w:color w:val="222222"/>
          <w:sz w:val="22"/>
          <w:szCs w:val="22"/>
          <w:u w:val="single"/>
        </w:rPr>
      </w:pPr>
    </w:p>
    <w:p w14:paraId="0E4147CE" w14:textId="049FF75C" w:rsidR="00486F79" w:rsidRPr="003B7D7E" w:rsidRDefault="00B70A68">
      <w:pPr>
        <w:rPr>
          <w:rFonts w:ascii="Arial" w:hAnsi="Arial" w:cs="Arial"/>
          <w:sz w:val="22"/>
          <w:szCs w:val="22"/>
          <w:highlight w:val="white"/>
        </w:rPr>
      </w:pPr>
      <w:r w:rsidRPr="003B7D7E">
        <w:rPr>
          <w:rFonts w:ascii="Arial" w:hAnsi="Arial" w:cs="Arial"/>
          <w:color w:val="222222"/>
          <w:sz w:val="22"/>
          <w:szCs w:val="22"/>
        </w:rPr>
        <w:t xml:space="preserve">In September 2019, Post Malone’s Runaway Tour marked a pivotal moment in the evolution of his career, where he stepped up and became this generation's undisputed </w:t>
      </w:r>
      <w:r w:rsidRPr="003B7D7E">
        <w:rPr>
          <w:rFonts w:ascii="Arial" w:hAnsi="Arial" w:cs="Arial"/>
          <w:i/>
          <w:color w:val="222222"/>
          <w:sz w:val="22"/>
          <w:szCs w:val="22"/>
        </w:rPr>
        <w:t>rock</w:t>
      </w:r>
      <w:r w:rsidR="00D74CED">
        <w:rPr>
          <w:rFonts w:ascii="Arial" w:hAnsi="Arial" w:cs="Arial"/>
          <w:i/>
          <w:color w:val="222222"/>
          <w:sz w:val="22"/>
          <w:szCs w:val="22"/>
        </w:rPr>
        <w:t xml:space="preserve"> </w:t>
      </w:r>
      <w:r w:rsidRPr="003B7D7E">
        <w:rPr>
          <w:rFonts w:ascii="Arial" w:hAnsi="Arial" w:cs="Arial"/>
          <w:i/>
          <w:color w:val="222222"/>
          <w:sz w:val="22"/>
          <w:szCs w:val="22"/>
        </w:rPr>
        <w:t>star</w:t>
      </w:r>
      <w:r w:rsidR="00B241E8">
        <w:t xml:space="preserve">. </w:t>
      </w:r>
      <w:r w:rsidR="00B241E8" w:rsidRPr="00B241E8">
        <w:rPr>
          <w:rFonts w:ascii="Arial" w:hAnsi="Arial" w:cs="Arial"/>
          <w:color w:val="222222"/>
          <w:sz w:val="22"/>
          <w:szCs w:val="22"/>
        </w:rPr>
        <w:t>Filmed just before COVID-19 grounded the tour—and whole world—to a halt,</w:t>
      </w:r>
      <w:r w:rsidRPr="003B7D7E">
        <w:rPr>
          <w:rFonts w:ascii="Arial" w:hAnsi="Arial" w:cs="Arial"/>
          <w:color w:val="222222"/>
          <w:sz w:val="22"/>
          <w:szCs w:val="22"/>
        </w:rPr>
        <w:t xml:space="preserve"> the film reveals unforgettable backstage access and peels back the curtain </w:t>
      </w:r>
      <w:r w:rsidR="00D74CED">
        <w:rPr>
          <w:rFonts w:ascii="Arial" w:hAnsi="Arial" w:cs="Arial"/>
          <w:color w:val="222222"/>
          <w:sz w:val="22"/>
          <w:szCs w:val="22"/>
        </w:rPr>
        <w:t>on</w:t>
      </w:r>
      <w:r w:rsidR="00D74CED" w:rsidRPr="003B7D7E">
        <w:rPr>
          <w:rFonts w:ascii="Arial" w:hAnsi="Arial" w:cs="Arial"/>
          <w:color w:val="222222"/>
          <w:sz w:val="22"/>
          <w:szCs w:val="22"/>
        </w:rPr>
        <w:t xml:space="preserve"> </w:t>
      </w:r>
      <w:r w:rsidRPr="003B7D7E">
        <w:rPr>
          <w:rFonts w:ascii="Arial" w:hAnsi="Arial" w:cs="Arial"/>
          <w:color w:val="222222"/>
          <w:sz w:val="22"/>
          <w:szCs w:val="22"/>
        </w:rPr>
        <w:t xml:space="preserve">Post Malone’s world and his epic 37-date </w:t>
      </w:r>
      <w:r w:rsidR="00D74CED">
        <w:rPr>
          <w:rFonts w:ascii="Arial" w:hAnsi="Arial" w:cs="Arial"/>
          <w:color w:val="222222"/>
          <w:sz w:val="22"/>
          <w:szCs w:val="22"/>
        </w:rPr>
        <w:t xml:space="preserve">North American </w:t>
      </w:r>
      <w:r w:rsidRPr="003B7D7E">
        <w:rPr>
          <w:rFonts w:ascii="Arial" w:hAnsi="Arial" w:cs="Arial"/>
          <w:color w:val="222222"/>
          <w:sz w:val="22"/>
          <w:szCs w:val="22"/>
        </w:rPr>
        <w:t>tour. The film takes viewers into the eye of the touring storm, while digging deep into the stories, songs</w:t>
      </w:r>
      <w:r w:rsidR="00C62F2E">
        <w:rPr>
          <w:rFonts w:ascii="Arial" w:hAnsi="Arial" w:cs="Arial"/>
          <w:color w:val="222222"/>
          <w:sz w:val="22"/>
          <w:szCs w:val="22"/>
        </w:rPr>
        <w:t>,</w:t>
      </w:r>
      <w:r w:rsidRPr="003B7D7E">
        <w:rPr>
          <w:rFonts w:ascii="Arial" w:hAnsi="Arial" w:cs="Arial"/>
          <w:color w:val="222222"/>
          <w:sz w:val="22"/>
          <w:szCs w:val="22"/>
        </w:rPr>
        <w:t xml:space="preserve"> and characters that made up this now</w:t>
      </w:r>
      <w:r w:rsidR="00D74CED">
        <w:rPr>
          <w:rFonts w:ascii="Arial" w:hAnsi="Arial" w:cs="Arial"/>
          <w:color w:val="222222"/>
          <w:sz w:val="22"/>
          <w:szCs w:val="22"/>
        </w:rPr>
        <w:t>-</w:t>
      </w:r>
      <w:r w:rsidRPr="003B7D7E">
        <w:rPr>
          <w:rFonts w:ascii="Arial" w:hAnsi="Arial" w:cs="Arial"/>
          <w:color w:val="222222"/>
          <w:sz w:val="22"/>
          <w:szCs w:val="22"/>
        </w:rPr>
        <w:t>legendary tour.</w:t>
      </w:r>
    </w:p>
    <w:p w14:paraId="796C66C0" w14:textId="77777777" w:rsidR="00486F79" w:rsidRPr="003B7D7E" w:rsidRDefault="00486F79">
      <w:pPr>
        <w:widowControl w:val="0"/>
        <w:rPr>
          <w:rFonts w:ascii="Arial" w:hAnsi="Arial" w:cs="Arial"/>
          <w:sz w:val="22"/>
          <w:szCs w:val="22"/>
          <w:highlight w:val="white"/>
        </w:rPr>
      </w:pPr>
    </w:p>
    <w:p w14:paraId="4EAEC770" w14:textId="1B9CA8E3" w:rsidR="00486F79" w:rsidRPr="003B7D7E" w:rsidRDefault="00B70A68">
      <w:pPr>
        <w:rPr>
          <w:rFonts w:ascii="Arial" w:hAnsi="Arial" w:cs="Arial"/>
          <w:color w:val="000000" w:themeColor="text1"/>
          <w:sz w:val="22"/>
          <w:szCs w:val="22"/>
        </w:rPr>
      </w:pPr>
      <w:r w:rsidRPr="003B7D7E">
        <w:rPr>
          <w:rFonts w:ascii="Arial" w:hAnsi="Arial" w:cs="Arial"/>
          <w:sz w:val="22"/>
          <w:szCs w:val="22"/>
        </w:rPr>
        <w:lastRenderedPageBreak/>
        <w:t xml:space="preserve">From Pulse Films and Federal Films, </w:t>
      </w:r>
      <w:r w:rsidRPr="003B7D7E">
        <w:rPr>
          <w:rFonts w:ascii="Arial" w:hAnsi="Arial" w:cs="Arial"/>
          <w:i/>
          <w:sz w:val="22"/>
          <w:szCs w:val="22"/>
        </w:rPr>
        <w:t>Post Malone: Runaway</w:t>
      </w:r>
      <w:r w:rsidRPr="003B7D7E">
        <w:rPr>
          <w:rFonts w:ascii="Arial" w:hAnsi="Arial" w:cs="Arial"/>
          <w:sz w:val="22"/>
          <w:szCs w:val="22"/>
        </w:rPr>
        <w:t xml:space="preserve"> was created by BAFTA-nominated Hector </w:t>
      </w:r>
      <w:proofErr w:type="spellStart"/>
      <w:r w:rsidRPr="003B7D7E">
        <w:rPr>
          <w:rFonts w:ascii="Arial" w:hAnsi="Arial" w:cs="Arial"/>
          <w:sz w:val="22"/>
          <w:szCs w:val="22"/>
        </w:rPr>
        <w:t>Dockrill</w:t>
      </w:r>
      <w:proofErr w:type="spellEnd"/>
      <w:r w:rsidRPr="003B7D7E">
        <w:rPr>
          <w:rFonts w:ascii="Arial" w:hAnsi="Arial" w:cs="Arial"/>
          <w:sz w:val="22"/>
          <w:szCs w:val="22"/>
        </w:rPr>
        <w:t xml:space="preserve"> and written and produced by Sam Bridger and Casey Engelhardt. The film is executive produced by Dre London, Austin Rosen, Bobby </w:t>
      </w:r>
      <w:r w:rsidRPr="003B7D7E">
        <w:rPr>
          <w:rFonts w:ascii="Arial" w:hAnsi="Arial" w:cs="Arial"/>
          <w:color w:val="000000" w:themeColor="text1"/>
          <w:sz w:val="22"/>
          <w:szCs w:val="22"/>
        </w:rPr>
        <w:t>Greenleaf</w:t>
      </w:r>
      <w:r w:rsidR="000131B0">
        <w:rPr>
          <w:rFonts w:ascii="Arial" w:hAnsi="Arial" w:cs="Arial"/>
          <w:color w:val="000000" w:themeColor="text1"/>
          <w:sz w:val="22"/>
          <w:szCs w:val="22"/>
        </w:rPr>
        <w:t>,</w:t>
      </w:r>
      <w:r w:rsidR="00220F09" w:rsidRPr="003B7D7E">
        <w:rPr>
          <w:rFonts w:ascii="Arial" w:hAnsi="Arial" w:cs="Arial"/>
          <w:color w:val="000000" w:themeColor="text1"/>
          <w:sz w:val="22"/>
          <w:szCs w:val="22"/>
        </w:rPr>
        <w:t xml:space="preserve"> and Marisa Clifford. </w:t>
      </w:r>
      <w:r w:rsidR="00672908" w:rsidRPr="003B7D7E">
        <w:rPr>
          <w:rFonts w:ascii="Arial" w:hAnsi="Arial" w:cs="Arial"/>
          <w:color w:val="000000" w:themeColor="text1"/>
          <w:sz w:val="22"/>
          <w:szCs w:val="22"/>
        </w:rPr>
        <w:t xml:space="preserve"> </w:t>
      </w:r>
    </w:p>
    <w:p w14:paraId="2225FEE9" w14:textId="3BC86F5B" w:rsidR="00486F79" w:rsidRPr="003B7D7E" w:rsidRDefault="00486F79">
      <w:pPr>
        <w:rPr>
          <w:rFonts w:ascii="Arial" w:hAnsi="Arial" w:cs="Arial"/>
          <w:color w:val="000000" w:themeColor="text1"/>
          <w:sz w:val="22"/>
          <w:szCs w:val="22"/>
        </w:rPr>
      </w:pPr>
    </w:p>
    <w:p w14:paraId="77745A6E" w14:textId="20FDC9DF" w:rsidR="00672908" w:rsidRPr="000068A6" w:rsidRDefault="00BC3F90">
      <w:pPr>
        <w:rPr>
          <w:rFonts w:ascii="Arial" w:hAnsi="Arial" w:cs="Arial"/>
          <w:color w:val="000000" w:themeColor="text1"/>
          <w:sz w:val="22"/>
          <w:szCs w:val="22"/>
        </w:rPr>
      </w:pPr>
      <w:r>
        <w:rPr>
          <w:rFonts w:ascii="Arial" w:hAnsi="Arial" w:cs="Arial"/>
          <w:color w:val="000000" w:themeColor="text1"/>
          <w:sz w:val="22"/>
          <w:szCs w:val="22"/>
        </w:rPr>
        <w:t>“</w:t>
      </w:r>
      <w:r w:rsidR="000068A6" w:rsidRPr="000068A6">
        <w:rPr>
          <w:rFonts w:ascii="Arial" w:hAnsi="Arial" w:cs="Arial"/>
          <w:color w:val="000000" w:themeColor="text1"/>
          <w:sz w:val="22"/>
          <w:szCs w:val="22"/>
        </w:rPr>
        <w:t>I already knew Post Malone was a force before going on tour. But then</w:t>
      </w:r>
      <w:r w:rsidR="00D74CED">
        <w:rPr>
          <w:rFonts w:ascii="Arial" w:hAnsi="Arial" w:cs="Arial"/>
          <w:color w:val="000000" w:themeColor="text1"/>
          <w:sz w:val="22"/>
          <w:szCs w:val="22"/>
        </w:rPr>
        <w:t>,</w:t>
      </w:r>
      <w:r w:rsidR="000068A6" w:rsidRPr="000068A6">
        <w:rPr>
          <w:rFonts w:ascii="Arial" w:hAnsi="Arial" w:cs="Arial"/>
          <w:color w:val="000000" w:themeColor="text1"/>
          <w:sz w:val="22"/>
          <w:szCs w:val="22"/>
        </w:rPr>
        <w:t xml:space="preserve"> after spending time with him, unfiltered, close</w:t>
      </w:r>
      <w:r w:rsidR="000131B0">
        <w:rPr>
          <w:rFonts w:ascii="Arial" w:hAnsi="Arial" w:cs="Arial"/>
          <w:color w:val="000000" w:themeColor="text1"/>
          <w:sz w:val="22"/>
          <w:szCs w:val="22"/>
        </w:rPr>
        <w:t>,</w:t>
      </w:r>
      <w:r w:rsidR="000068A6" w:rsidRPr="000068A6">
        <w:rPr>
          <w:rFonts w:ascii="Arial" w:hAnsi="Arial" w:cs="Arial"/>
          <w:color w:val="000000" w:themeColor="text1"/>
          <w:sz w:val="22"/>
          <w:szCs w:val="22"/>
        </w:rPr>
        <w:t xml:space="preserve"> and personal, I very quickly reali</w:t>
      </w:r>
      <w:r w:rsidR="000131B0">
        <w:rPr>
          <w:rFonts w:ascii="Arial" w:hAnsi="Arial" w:cs="Arial"/>
          <w:color w:val="000000" w:themeColor="text1"/>
          <w:sz w:val="22"/>
          <w:szCs w:val="22"/>
        </w:rPr>
        <w:t>z</w:t>
      </w:r>
      <w:r w:rsidR="000068A6" w:rsidRPr="000068A6">
        <w:rPr>
          <w:rFonts w:ascii="Arial" w:hAnsi="Arial" w:cs="Arial"/>
          <w:color w:val="000000" w:themeColor="text1"/>
          <w:sz w:val="22"/>
          <w:szCs w:val="22"/>
        </w:rPr>
        <w:t>ed he's unlike anything the world has seen before. He's a polymath, loyal to his art, a true 'rock</w:t>
      </w:r>
      <w:r w:rsidR="00D74CED">
        <w:rPr>
          <w:rFonts w:ascii="Arial" w:hAnsi="Arial" w:cs="Arial"/>
          <w:color w:val="000000" w:themeColor="text1"/>
          <w:sz w:val="22"/>
          <w:szCs w:val="22"/>
        </w:rPr>
        <w:t xml:space="preserve"> </w:t>
      </w:r>
      <w:r w:rsidR="000068A6" w:rsidRPr="000068A6">
        <w:rPr>
          <w:rFonts w:ascii="Arial" w:hAnsi="Arial" w:cs="Arial"/>
          <w:color w:val="000000" w:themeColor="text1"/>
          <w:sz w:val="22"/>
          <w:szCs w:val="22"/>
        </w:rPr>
        <w:t>star</w:t>
      </w:r>
      <w:r>
        <w:rPr>
          <w:rFonts w:ascii="Arial" w:hAnsi="Arial" w:cs="Arial"/>
          <w:color w:val="000000" w:themeColor="text1"/>
          <w:sz w:val="22"/>
          <w:szCs w:val="22"/>
        </w:rPr>
        <w:t xml:space="preserve">,’” said </w:t>
      </w:r>
      <w:r w:rsidR="000131B0">
        <w:rPr>
          <w:rFonts w:ascii="Arial" w:hAnsi="Arial" w:cs="Arial"/>
          <w:color w:val="000000" w:themeColor="text1"/>
          <w:sz w:val="22"/>
          <w:szCs w:val="22"/>
        </w:rPr>
        <w:t>d</w:t>
      </w:r>
      <w:r>
        <w:rPr>
          <w:rFonts w:ascii="Arial" w:hAnsi="Arial" w:cs="Arial"/>
          <w:color w:val="000000" w:themeColor="text1"/>
          <w:sz w:val="22"/>
          <w:szCs w:val="22"/>
        </w:rPr>
        <w:t xml:space="preserve">irector Hector </w:t>
      </w:r>
      <w:proofErr w:type="spellStart"/>
      <w:r>
        <w:rPr>
          <w:rFonts w:ascii="Arial" w:hAnsi="Arial" w:cs="Arial"/>
          <w:color w:val="000000" w:themeColor="text1"/>
          <w:sz w:val="22"/>
          <w:szCs w:val="22"/>
        </w:rPr>
        <w:t>Dockrill</w:t>
      </w:r>
      <w:proofErr w:type="spellEnd"/>
      <w:r>
        <w:rPr>
          <w:rFonts w:ascii="Arial" w:hAnsi="Arial" w:cs="Arial"/>
          <w:color w:val="000000" w:themeColor="text1"/>
          <w:sz w:val="22"/>
          <w:szCs w:val="22"/>
        </w:rPr>
        <w:t>. “</w:t>
      </w:r>
      <w:r w:rsidR="000068A6" w:rsidRPr="000068A6">
        <w:rPr>
          <w:rFonts w:ascii="Arial" w:hAnsi="Arial" w:cs="Arial"/>
          <w:color w:val="000000" w:themeColor="text1"/>
          <w:sz w:val="22"/>
          <w:szCs w:val="22"/>
        </w:rPr>
        <w:t xml:space="preserve">Being on tour with Post is like every emotion hitting you at once, it's intense and it's wild, and our vision was to pull </w:t>
      </w:r>
      <w:r w:rsidR="0065314B">
        <w:rPr>
          <w:rFonts w:ascii="Arial" w:hAnsi="Arial" w:cs="Arial"/>
          <w:color w:val="000000" w:themeColor="text1"/>
          <w:sz w:val="22"/>
          <w:szCs w:val="22"/>
        </w:rPr>
        <w:t xml:space="preserve">fans into the experience </w:t>
      </w:r>
      <w:r w:rsidR="000068A6" w:rsidRPr="000068A6">
        <w:rPr>
          <w:rFonts w:ascii="Arial" w:hAnsi="Arial" w:cs="Arial"/>
          <w:color w:val="000000" w:themeColor="text1"/>
          <w:sz w:val="22"/>
          <w:szCs w:val="22"/>
        </w:rPr>
        <w:t>just enough to get a glimpse of this</w:t>
      </w:r>
      <w:r w:rsidR="000131B0">
        <w:rPr>
          <w:rFonts w:ascii="Arial" w:hAnsi="Arial" w:cs="Arial"/>
          <w:color w:val="000000" w:themeColor="text1"/>
          <w:sz w:val="22"/>
          <w:szCs w:val="22"/>
        </w:rPr>
        <w:t>,</w:t>
      </w:r>
      <w:r w:rsidR="000068A6" w:rsidRPr="000068A6">
        <w:rPr>
          <w:rFonts w:ascii="Arial" w:hAnsi="Arial" w:cs="Arial"/>
          <w:color w:val="000000" w:themeColor="text1"/>
          <w:sz w:val="22"/>
          <w:szCs w:val="22"/>
        </w:rPr>
        <w:t xml:space="preserve"> while leaving the rest to the imagination.</w:t>
      </w:r>
      <w:r>
        <w:rPr>
          <w:rFonts w:ascii="Arial" w:hAnsi="Arial" w:cs="Arial"/>
          <w:color w:val="000000" w:themeColor="text1"/>
          <w:sz w:val="22"/>
          <w:szCs w:val="22"/>
        </w:rPr>
        <w:t>”</w:t>
      </w:r>
    </w:p>
    <w:p w14:paraId="42B49162" w14:textId="77777777" w:rsidR="000068A6" w:rsidRPr="003B7D7E" w:rsidRDefault="000068A6">
      <w:pPr>
        <w:rPr>
          <w:rFonts w:ascii="Arial" w:hAnsi="Arial" w:cs="Arial"/>
          <w:color w:val="FF0000"/>
          <w:sz w:val="22"/>
          <w:szCs w:val="22"/>
        </w:rPr>
      </w:pPr>
    </w:p>
    <w:p w14:paraId="5AF80A3B" w14:textId="5BE56400" w:rsidR="00220F09" w:rsidRDefault="00220F09" w:rsidP="00220F09">
      <w:pPr>
        <w:rPr>
          <w:rFonts w:ascii="Arial" w:hAnsi="Arial" w:cs="Arial"/>
          <w:color w:val="000000" w:themeColor="text1"/>
          <w:sz w:val="22"/>
          <w:szCs w:val="22"/>
        </w:rPr>
      </w:pPr>
      <w:r w:rsidRPr="003B7D7E">
        <w:rPr>
          <w:rFonts w:ascii="Arial" w:hAnsi="Arial" w:cs="Arial"/>
          <w:color w:val="000000" w:themeColor="text1"/>
          <w:sz w:val="22"/>
          <w:szCs w:val="22"/>
        </w:rPr>
        <w:t>“Post Malone is a once</w:t>
      </w:r>
      <w:r w:rsidR="000131B0">
        <w:rPr>
          <w:rFonts w:ascii="Arial" w:hAnsi="Arial" w:cs="Arial"/>
          <w:color w:val="000000" w:themeColor="text1"/>
          <w:sz w:val="22"/>
          <w:szCs w:val="22"/>
        </w:rPr>
        <w:t>-</w:t>
      </w:r>
      <w:r w:rsidRPr="003B7D7E">
        <w:rPr>
          <w:rFonts w:ascii="Arial" w:hAnsi="Arial" w:cs="Arial"/>
          <w:color w:val="000000" w:themeColor="text1"/>
          <w:sz w:val="22"/>
          <w:szCs w:val="22"/>
        </w:rPr>
        <w:t>in</w:t>
      </w:r>
      <w:r w:rsidR="000131B0">
        <w:rPr>
          <w:rFonts w:ascii="Arial" w:hAnsi="Arial" w:cs="Arial"/>
          <w:color w:val="000000" w:themeColor="text1"/>
          <w:sz w:val="22"/>
          <w:szCs w:val="22"/>
        </w:rPr>
        <w:t>-</w:t>
      </w:r>
      <w:r w:rsidRPr="003B7D7E">
        <w:rPr>
          <w:rFonts w:ascii="Arial" w:hAnsi="Arial" w:cs="Arial"/>
          <w:color w:val="000000" w:themeColor="text1"/>
          <w:sz w:val="22"/>
          <w:szCs w:val="22"/>
        </w:rPr>
        <w:t>a</w:t>
      </w:r>
      <w:r w:rsidR="000131B0">
        <w:rPr>
          <w:rFonts w:ascii="Arial" w:hAnsi="Arial" w:cs="Arial"/>
          <w:color w:val="000000" w:themeColor="text1"/>
          <w:sz w:val="22"/>
          <w:szCs w:val="22"/>
        </w:rPr>
        <w:t>-</w:t>
      </w:r>
      <w:r w:rsidRPr="003B7D7E">
        <w:rPr>
          <w:rFonts w:ascii="Arial" w:hAnsi="Arial" w:cs="Arial"/>
          <w:color w:val="000000" w:themeColor="text1"/>
          <w:sz w:val="22"/>
          <w:szCs w:val="22"/>
        </w:rPr>
        <w:t xml:space="preserve">generation artist. A musician who has consistently defied </w:t>
      </w:r>
      <w:r w:rsidR="00BC3F90" w:rsidRPr="003B7D7E">
        <w:rPr>
          <w:rFonts w:ascii="Arial" w:hAnsi="Arial" w:cs="Arial"/>
          <w:color w:val="000000" w:themeColor="text1"/>
          <w:sz w:val="22"/>
          <w:szCs w:val="22"/>
        </w:rPr>
        <w:t>categorization</w:t>
      </w:r>
      <w:r w:rsidRPr="003B7D7E">
        <w:rPr>
          <w:rFonts w:ascii="Arial" w:hAnsi="Arial" w:cs="Arial"/>
          <w:color w:val="000000" w:themeColor="text1"/>
          <w:sz w:val="22"/>
          <w:szCs w:val="22"/>
        </w:rPr>
        <w:t xml:space="preserve"> and set his own creative agenda. At Pulse Films</w:t>
      </w:r>
      <w:r w:rsidR="00D74CED">
        <w:rPr>
          <w:rFonts w:ascii="Arial" w:hAnsi="Arial" w:cs="Arial"/>
          <w:color w:val="000000" w:themeColor="text1"/>
          <w:sz w:val="22"/>
          <w:szCs w:val="22"/>
        </w:rPr>
        <w:t>,</w:t>
      </w:r>
      <w:r w:rsidRPr="003B7D7E">
        <w:rPr>
          <w:rFonts w:ascii="Arial" w:hAnsi="Arial" w:cs="Arial"/>
          <w:color w:val="000000" w:themeColor="text1"/>
          <w:sz w:val="22"/>
          <w:szCs w:val="22"/>
        </w:rPr>
        <w:t xml:space="preserve"> we have always been drawn to creatives that break the mold</w:t>
      </w:r>
      <w:r w:rsidR="00D74CED">
        <w:rPr>
          <w:rFonts w:ascii="Arial" w:hAnsi="Arial" w:cs="Arial"/>
          <w:color w:val="000000" w:themeColor="text1"/>
          <w:sz w:val="22"/>
          <w:szCs w:val="22"/>
        </w:rPr>
        <w:t>,</w:t>
      </w:r>
      <w:r w:rsidRPr="003B7D7E">
        <w:rPr>
          <w:rFonts w:ascii="Arial" w:hAnsi="Arial" w:cs="Arial"/>
          <w:color w:val="000000" w:themeColor="text1"/>
          <w:sz w:val="22"/>
          <w:szCs w:val="22"/>
        </w:rPr>
        <w:t xml:space="preserve"> and so working with Post, his team</w:t>
      </w:r>
      <w:r w:rsidR="00D74CED">
        <w:rPr>
          <w:rFonts w:ascii="Arial" w:hAnsi="Arial" w:cs="Arial"/>
          <w:color w:val="000000" w:themeColor="text1"/>
          <w:sz w:val="22"/>
          <w:szCs w:val="22"/>
        </w:rPr>
        <w:t>,</w:t>
      </w:r>
      <w:r w:rsidRPr="003B7D7E">
        <w:rPr>
          <w:rFonts w:ascii="Arial" w:hAnsi="Arial" w:cs="Arial"/>
          <w:color w:val="000000" w:themeColor="text1"/>
          <w:sz w:val="22"/>
          <w:szCs w:val="22"/>
        </w:rPr>
        <w:t xml:space="preserve"> and label to document this legendary tour has been a privilege,” said Sam Bridger, </w:t>
      </w:r>
      <w:r w:rsidR="00FE5214">
        <w:rPr>
          <w:rFonts w:ascii="Arial" w:hAnsi="Arial" w:cs="Arial"/>
          <w:color w:val="000000" w:themeColor="text1"/>
          <w:sz w:val="22"/>
          <w:szCs w:val="22"/>
        </w:rPr>
        <w:t>h</w:t>
      </w:r>
      <w:r w:rsidRPr="003B7D7E">
        <w:rPr>
          <w:rFonts w:ascii="Arial" w:hAnsi="Arial" w:cs="Arial"/>
          <w:color w:val="000000" w:themeColor="text1"/>
          <w:sz w:val="22"/>
          <w:szCs w:val="22"/>
        </w:rPr>
        <w:t xml:space="preserve">ead of </w:t>
      </w:r>
      <w:r w:rsidR="00FE5214">
        <w:rPr>
          <w:rFonts w:ascii="Arial" w:hAnsi="Arial" w:cs="Arial"/>
          <w:color w:val="000000" w:themeColor="text1"/>
          <w:sz w:val="22"/>
          <w:szCs w:val="22"/>
        </w:rPr>
        <w:t>m</w:t>
      </w:r>
      <w:r w:rsidRPr="003B7D7E">
        <w:rPr>
          <w:rFonts w:ascii="Arial" w:hAnsi="Arial" w:cs="Arial"/>
          <w:color w:val="000000" w:themeColor="text1"/>
          <w:sz w:val="22"/>
          <w:szCs w:val="22"/>
        </w:rPr>
        <w:t xml:space="preserve">usic </w:t>
      </w:r>
      <w:r w:rsidR="00FE5214">
        <w:rPr>
          <w:rFonts w:ascii="Arial" w:hAnsi="Arial" w:cs="Arial"/>
          <w:color w:val="000000" w:themeColor="text1"/>
          <w:sz w:val="22"/>
          <w:szCs w:val="22"/>
        </w:rPr>
        <w:t>d</w:t>
      </w:r>
      <w:r w:rsidRPr="003B7D7E">
        <w:rPr>
          <w:rFonts w:ascii="Arial" w:hAnsi="Arial" w:cs="Arial"/>
          <w:color w:val="000000" w:themeColor="text1"/>
          <w:sz w:val="22"/>
          <w:szCs w:val="22"/>
        </w:rPr>
        <w:t>ocumentaries, Pulse Films.</w:t>
      </w:r>
    </w:p>
    <w:p w14:paraId="5F2F773B" w14:textId="3AFDF125" w:rsidR="00320FF8" w:rsidRDefault="00320FF8" w:rsidP="00220F09">
      <w:pPr>
        <w:rPr>
          <w:rFonts w:ascii="Arial" w:hAnsi="Arial" w:cs="Arial"/>
          <w:color w:val="000000" w:themeColor="text1"/>
          <w:sz w:val="22"/>
          <w:szCs w:val="22"/>
        </w:rPr>
      </w:pPr>
    </w:p>
    <w:p w14:paraId="784ACF07" w14:textId="77777777" w:rsidR="00320FF8" w:rsidRDefault="00320FF8" w:rsidP="00320FF8">
      <w:pPr>
        <w:rPr>
          <w:rFonts w:ascii="Arial" w:hAnsi="Arial" w:cs="Arial"/>
          <w:color w:val="000000" w:themeColor="text1"/>
          <w:sz w:val="22"/>
          <w:szCs w:val="22"/>
          <w:shd w:val="clear" w:color="auto" w:fill="FFFFFF"/>
        </w:rPr>
      </w:pPr>
      <w:r>
        <w:rPr>
          <w:rFonts w:ascii="Helvetica Neue" w:hAnsi="Helvetica Neue"/>
          <w:color w:val="757575"/>
          <w:sz w:val="17"/>
          <w:szCs w:val="17"/>
        </w:rPr>
        <w:br/>
      </w:r>
      <w:r w:rsidRPr="00320FF8">
        <w:rPr>
          <w:rStyle w:val="Strong"/>
          <w:rFonts w:ascii="Arial" w:hAnsi="Arial" w:cs="Arial"/>
          <w:color w:val="000000" w:themeColor="text1"/>
          <w:sz w:val="22"/>
          <w:szCs w:val="22"/>
        </w:rPr>
        <w:t>Follow Amazon Freevee, formerly IMDb TV:</w:t>
      </w:r>
    </w:p>
    <w:p w14:paraId="74A91126" w14:textId="4B888FA6" w:rsidR="00320FF8" w:rsidRDefault="00320FF8" w:rsidP="00320FF8">
      <w:pPr>
        <w:rPr>
          <w:rFonts w:ascii="Arial" w:hAnsi="Arial" w:cs="Arial"/>
          <w:color w:val="757575"/>
          <w:sz w:val="22"/>
          <w:szCs w:val="22"/>
          <w:shd w:val="clear" w:color="auto" w:fill="FFFFFF"/>
        </w:rPr>
      </w:pPr>
      <w:r w:rsidRPr="00320FF8">
        <w:rPr>
          <w:rFonts w:ascii="Arial" w:hAnsi="Arial" w:cs="Arial"/>
          <w:sz w:val="22"/>
          <w:szCs w:val="22"/>
        </w:rPr>
        <w:t> </w:t>
      </w:r>
      <w:hyperlink r:id="rId9" w:tgtFrame="_blank" w:history="1">
        <w:r w:rsidRPr="00320FF8">
          <w:rPr>
            <w:rStyle w:val="Hyperlink"/>
            <w:rFonts w:ascii="Arial" w:hAnsi="Arial" w:cs="Arial"/>
            <w:sz w:val="22"/>
            <w:szCs w:val="22"/>
          </w:rPr>
          <w:t>TWITTER</w:t>
        </w:r>
      </w:hyperlink>
      <w:r w:rsidRPr="00320FF8">
        <w:rPr>
          <w:rFonts w:ascii="Arial" w:hAnsi="Arial" w:cs="Arial"/>
          <w:sz w:val="22"/>
          <w:szCs w:val="22"/>
        </w:rPr>
        <w:t> | </w:t>
      </w:r>
      <w:hyperlink r:id="rId10" w:tgtFrame="_blank" w:history="1">
        <w:r w:rsidRPr="00320FF8">
          <w:rPr>
            <w:rStyle w:val="Hyperlink"/>
            <w:rFonts w:ascii="Arial" w:hAnsi="Arial" w:cs="Arial"/>
            <w:sz w:val="22"/>
            <w:szCs w:val="22"/>
          </w:rPr>
          <w:t>INSTAGRAM </w:t>
        </w:r>
      </w:hyperlink>
      <w:r w:rsidRPr="00320FF8">
        <w:rPr>
          <w:rFonts w:ascii="Arial" w:hAnsi="Arial" w:cs="Arial"/>
          <w:sz w:val="22"/>
          <w:szCs w:val="22"/>
        </w:rPr>
        <w:t>| </w:t>
      </w:r>
      <w:hyperlink r:id="rId11" w:tgtFrame="_blank" w:history="1">
        <w:r w:rsidRPr="00320FF8">
          <w:rPr>
            <w:rStyle w:val="Hyperlink"/>
            <w:rFonts w:ascii="Arial" w:hAnsi="Arial" w:cs="Arial"/>
            <w:sz w:val="22"/>
            <w:szCs w:val="22"/>
          </w:rPr>
          <w:t>FACEBOOK</w:t>
        </w:r>
      </w:hyperlink>
      <w:r w:rsidRPr="00320FF8">
        <w:rPr>
          <w:rFonts w:ascii="Arial" w:hAnsi="Arial" w:cs="Arial"/>
          <w:color w:val="757575"/>
          <w:sz w:val="22"/>
          <w:szCs w:val="22"/>
        </w:rPr>
        <w:br/>
      </w:r>
      <w:r w:rsidRPr="00320FF8">
        <w:rPr>
          <w:rFonts w:ascii="Arial" w:hAnsi="Arial" w:cs="Arial"/>
          <w:color w:val="757575"/>
          <w:sz w:val="22"/>
          <w:szCs w:val="22"/>
        </w:rPr>
        <w:br/>
      </w:r>
      <w:r w:rsidRPr="00320FF8">
        <w:rPr>
          <w:rFonts w:ascii="Arial" w:hAnsi="Arial" w:cs="Arial"/>
          <w:sz w:val="22"/>
          <w:szCs w:val="22"/>
        </w:rPr>
        <w:t>Freevee PR Contacts: </w:t>
      </w:r>
      <w:r w:rsidRPr="00320FF8">
        <w:rPr>
          <w:rFonts w:ascii="Arial" w:hAnsi="Arial" w:cs="Arial"/>
          <w:sz w:val="22"/>
          <w:szCs w:val="22"/>
        </w:rPr>
        <w:br/>
        <w:t>Dezmon Gilmore</w:t>
      </w:r>
      <w:r w:rsidRPr="00320FF8">
        <w:rPr>
          <w:rFonts w:ascii="Arial" w:hAnsi="Arial" w:cs="Arial"/>
          <w:sz w:val="22"/>
          <w:szCs w:val="22"/>
        </w:rPr>
        <w:br/>
      </w:r>
      <w:hyperlink r:id="rId12" w:tgtFrame="_blank" w:history="1">
        <w:r w:rsidRPr="00320FF8">
          <w:rPr>
            <w:rStyle w:val="Hyperlink"/>
            <w:rFonts w:ascii="Arial" w:hAnsi="Arial" w:cs="Arial"/>
            <w:sz w:val="22"/>
            <w:szCs w:val="22"/>
          </w:rPr>
          <w:t>dezmongi@amazon.com </w:t>
        </w:r>
      </w:hyperlink>
      <w:r w:rsidRPr="00320FF8">
        <w:rPr>
          <w:rFonts w:ascii="Arial" w:hAnsi="Arial" w:cs="Arial"/>
          <w:sz w:val="22"/>
          <w:szCs w:val="22"/>
        </w:rPr>
        <w:br/>
      </w:r>
      <w:r w:rsidRPr="00320FF8">
        <w:rPr>
          <w:rFonts w:ascii="Arial" w:hAnsi="Arial" w:cs="Arial"/>
          <w:sz w:val="22"/>
          <w:szCs w:val="22"/>
        </w:rPr>
        <w:br/>
        <w:t>Austin Kim</w:t>
      </w:r>
      <w:r w:rsidRPr="00320FF8">
        <w:rPr>
          <w:rFonts w:ascii="Arial" w:hAnsi="Arial" w:cs="Arial"/>
          <w:sz w:val="22"/>
          <w:szCs w:val="22"/>
        </w:rPr>
        <w:br/>
      </w:r>
      <w:hyperlink r:id="rId13" w:history="1">
        <w:r w:rsidRPr="00320FF8">
          <w:rPr>
            <w:rStyle w:val="Hyperlink"/>
            <w:rFonts w:ascii="Arial" w:hAnsi="Arial" w:cs="Arial"/>
            <w:sz w:val="22"/>
            <w:szCs w:val="22"/>
          </w:rPr>
          <w:t>kimaust@amazon.com</w:t>
        </w:r>
      </w:hyperlink>
      <w:r w:rsidRPr="00320FF8">
        <w:rPr>
          <w:rFonts w:ascii="Arial" w:hAnsi="Arial" w:cs="Arial"/>
          <w:sz w:val="22"/>
          <w:szCs w:val="22"/>
        </w:rPr>
        <w:br/>
      </w:r>
      <w:r w:rsidRPr="00320FF8">
        <w:rPr>
          <w:rFonts w:ascii="Arial" w:hAnsi="Arial" w:cs="Arial"/>
          <w:sz w:val="22"/>
          <w:szCs w:val="22"/>
        </w:rPr>
        <w:br/>
        <w:t> </w:t>
      </w:r>
      <w:r w:rsidRPr="00320FF8">
        <w:rPr>
          <w:rFonts w:ascii="Arial" w:hAnsi="Arial" w:cs="Arial"/>
          <w:sz w:val="22"/>
          <w:szCs w:val="22"/>
        </w:rPr>
        <w:br/>
        <w:t>SMITHHOUSE for Amazon Freevee:</w:t>
      </w:r>
      <w:r w:rsidRPr="00320FF8">
        <w:rPr>
          <w:rFonts w:ascii="Arial" w:hAnsi="Arial" w:cs="Arial"/>
          <w:sz w:val="22"/>
          <w:szCs w:val="22"/>
        </w:rPr>
        <w:br/>
      </w:r>
      <w:hyperlink r:id="rId14" w:history="1">
        <w:r w:rsidRPr="00320FF8">
          <w:rPr>
            <w:rStyle w:val="Hyperlink"/>
            <w:rFonts w:ascii="Arial" w:hAnsi="Arial" w:cs="Arial"/>
            <w:sz w:val="22"/>
            <w:szCs w:val="22"/>
          </w:rPr>
          <w:t>freevee@smithhousestrategy.com</w:t>
        </w:r>
      </w:hyperlink>
      <w:r w:rsidRPr="00320FF8">
        <w:rPr>
          <w:rFonts w:ascii="Arial" w:hAnsi="Arial" w:cs="Arial"/>
          <w:color w:val="757575"/>
          <w:sz w:val="22"/>
          <w:szCs w:val="22"/>
        </w:rPr>
        <w:br/>
      </w:r>
      <w:r w:rsidRPr="00320FF8">
        <w:rPr>
          <w:rFonts w:ascii="Arial" w:hAnsi="Arial" w:cs="Arial"/>
          <w:color w:val="757575"/>
          <w:sz w:val="22"/>
          <w:szCs w:val="22"/>
          <w:shd w:val="clear" w:color="auto" w:fill="FFFFFF"/>
        </w:rPr>
        <w:t> </w:t>
      </w:r>
    </w:p>
    <w:p w14:paraId="617BFE21" w14:textId="0A3A2D05" w:rsidR="00320FF8" w:rsidRPr="00AF1413" w:rsidRDefault="00320FF8" w:rsidP="00320FF8">
      <w:pPr>
        <w:rPr>
          <w:rFonts w:ascii="Arial" w:hAnsi="Arial" w:cs="Arial"/>
          <w:b/>
          <w:sz w:val="22"/>
          <w:szCs w:val="22"/>
        </w:rPr>
      </w:pPr>
      <w:r>
        <w:rPr>
          <w:rFonts w:ascii="Arial" w:hAnsi="Arial" w:cs="Arial"/>
          <w:b/>
          <w:sz w:val="22"/>
          <w:szCs w:val="22"/>
        </w:rPr>
        <w:t xml:space="preserve">Synopsis: </w:t>
      </w:r>
      <w:r w:rsidRPr="00AF1413">
        <w:rPr>
          <w:rFonts w:ascii="Arial" w:hAnsi="Arial" w:cs="Arial"/>
          <w:bCs/>
          <w:sz w:val="22"/>
          <w:szCs w:val="22"/>
        </w:rPr>
        <w:t xml:space="preserve">In September 2019, one of the most important artists of his generation embarked on a 37-date tour in North America. Filmed just before </w:t>
      </w:r>
      <w:r w:rsidR="00FE5214">
        <w:rPr>
          <w:rFonts w:ascii="Arial" w:hAnsi="Arial" w:cs="Arial"/>
          <w:bCs/>
          <w:sz w:val="22"/>
          <w:szCs w:val="22"/>
        </w:rPr>
        <w:t>COVID</w:t>
      </w:r>
      <w:r w:rsidRPr="00AF1413">
        <w:rPr>
          <w:rFonts w:ascii="Arial" w:hAnsi="Arial" w:cs="Arial"/>
          <w:bCs/>
          <w:sz w:val="22"/>
          <w:szCs w:val="22"/>
        </w:rPr>
        <w:t>-19 ground the world to a halt, the film reveals exclusive and unforgettable backstage access, live performances, intimate interviews</w:t>
      </w:r>
      <w:r w:rsidR="00FE5214">
        <w:rPr>
          <w:rFonts w:ascii="Arial" w:hAnsi="Arial" w:cs="Arial"/>
          <w:bCs/>
          <w:sz w:val="22"/>
          <w:szCs w:val="22"/>
        </w:rPr>
        <w:t>,</w:t>
      </w:r>
      <w:r w:rsidRPr="00AF1413">
        <w:rPr>
          <w:rFonts w:ascii="Arial" w:hAnsi="Arial" w:cs="Arial"/>
          <w:bCs/>
          <w:sz w:val="22"/>
          <w:szCs w:val="22"/>
        </w:rPr>
        <w:t xml:space="preserve"> and peels back the curtain of Post Malone’s world, taking viewers into the heart of this legendary tour.</w:t>
      </w:r>
    </w:p>
    <w:p w14:paraId="50FBA87F" w14:textId="77777777" w:rsidR="00320FF8" w:rsidRPr="00320FF8" w:rsidRDefault="00320FF8" w:rsidP="00320FF8">
      <w:pPr>
        <w:rPr>
          <w:rFonts w:ascii="Arial" w:hAnsi="Arial" w:cs="Arial"/>
          <w:sz w:val="22"/>
          <w:szCs w:val="22"/>
        </w:rPr>
      </w:pPr>
    </w:p>
    <w:p w14:paraId="3B18E2B2" w14:textId="18C847F6" w:rsidR="00320FF8" w:rsidRDefault="00320FF8" w:rsidP="00220F09">
      <w:pPr>
        <w:rPr>
          <w:rFonts w:ascii="Arial" w:hAnsi="Arial" w:cs="Arial"/>
          <w:color w:val="000000" w:themeColor="text1"/>
          <w:sz w:val="22"/>
          <w:szCs w:val="22"/>
        </w:rPr>
      </w:pPr>
    </w:p>
    <w:p w14:paraId="25249D85" w14:textId="77777777" w:rsidR="00320FF8" w:rsidRPr="00AF1413" w:rsidRDefault="00320FF8" w:rsidP="00320FF8">
      <w:pPr>
        <w:rPr>
          <w:rFonts w:ascii="Arial" w:hAnsi="Arial" w:cs="Arial"/>
          <w:b/>
          <w:bCs/>
          <w:sz w:val="22"/>
          <w:szCs w:val="22"/>
        </w:rPr>
      </w:pPr>
      <w:r w:rsidRPr="00AF1413">
        <w:rPr>
          <w:rFonts w:ascii="Arial" w:hAnsi="Arial" w:cs="Arial"/>
          <w:b/>
          <w:bCs/>
          <w:sz w:val="22"/>
          <w:szCs w:val="22"/>
        </w:rPr>
        <w:t>About Post Malone</w:t>
      </w:r>
    </w:p>
    <w:p w14:paraId="08BBAD0B" w14:textId="77777777" w:rsidR="00320FF8" w:rsidRPr="00AF1413" w:rsidRDefault="00320FF8" w:rsidP="00320FF8">
      <w:pPr>
        <w:rPr>
          <w:rFonts w:ascii="Arial" w:hAnsi="Arial" w:cs="Arial"/>
          <w:sz w:val="22"/>
          <w:szCs w:val="22"/>
        </w:rPr>
      </w:pPr>
    </w:p>
    <w:p w14:paraId="22EA3B8A" w14:textId="77777777" w:rsidR="00320FF8" w:rsidRPr="00AF1413" w:rsidRDefault="00320FF8" w:rsidP="00320FF8">
      <w:pPr>
        <w:ind w:left="720"/>
        <w:rPr>
          <w:rFonts w:ascii="Arial" w:hAnsi="Arial" w:cs="Arial"/>
          <w:sz w:val="22"/>
          <w:szCs w:val="22"/>
        </w:rPr>
      </w:pPr>
      <w:r w:rsidRPr="00AF1413">
        <w:rPr>
          <w:rFonts w:ascii="Arial" w:hAnsi="Arial" w:cs="Arial"/>
          <w:sz w:val="22"/>
          <w:szCs w:val="22"/>
        </w:rPr>
        <w:t xml:space="preserve">A 3x-diamond-certified, Dallas, TX artist Post Malone emerged in 2015 with a genre-less brew that inspired a movement, delivering multiple #1 debuts. 2019’s Hollywood’s Bleeding [Republic Records] arrived with platinum status and eventually went on to go triple-platinum, following the immense success of the triple-Platinum </w:t>
      </w:r>
      <w:proofErr w:type="spellStart"/>
      <w:r w:rsidRPr="00AF1413">
        <w:rPr>
          <w:rFonts w:ascii="Arial" w:hAnsi="Arial" w:cs="Arial"/>
          <w:sz w:val="22"/>
          <w:szCs w:val="22"/>
        </w:rPr>
        <w:t>beerbongs</w:t>
      </w:r>
      <w:proofErr w:type="spellEnd"/>
      <w:r w:rsidRPr="00AF1413">
        <w:rPr>
          <w:rFonts w:ascii="Arial" w:hAnsi="Arial" w:cs="Arial"/>
          <w:sz w:val="22"/>
          <w:szCs w:val="22"/>
        </w:rPr>
        <w:t xml:space="preserve"> &amp; Bentleys, which also landed at #1 a year prior. In the wake of </w:t>
      </w:r>
      <w:proofErr w:type="spellStart"/>
      <w:r w:rsidRPr="00AF1413">
        <w:rPr>
          <w:rFonts w:ascii="Arial" w:hAnsi="Arial" w:cs="Arial"/>
          <w:sz w:val="22"/>
          <w:szCs w:val="22"/>
        </w:rPr>
        <w:t>beerbongs</w:t>
      </w:r>
      <w:proofErr w:type="spellEnd"/>
      <w:r w:rsidRPr="00AF1413">
        <w:rPr>
          <w:rFonts w:ascii="Arial" w:hAnsi="Arial" w:cs="Arial"/>
          <w:sz w:val="22"/>
          <w:szCs w:val="22"/>
        </w:rPr>
        <w:t xml:space="preserve"> &amp; Bentleys, Post crushed a record in place for 54 years. He charted nine songs in the Top 20 of the Hot 100, notching “the most songs in the Top 20 of the Hot 100 ever.” Moreover, he also trounced the record for most simultaneous Top 40 Hot 100 hits with 14. His catalog comprises the GRAMMY® Award-nominated records "Circles" (4x-platinum), “</w:t>
      </w:r>
      <w:proofErr w:type="spellStart"/>
      <w:r w:rsidRPr="00AF1413">
        <w:rPr>
          <w:rFonts w:ascii="Arial" w:hAnsi="Arial" w:cs="Arial"/>
          <w:sz w:val="22"/>
          <w:szCs w:val="22"/>
        </w:rPr>
        <w:t>rockstar</w:t>
      </w:r>
      <w:proofErr w:type="spellEnd"/>
      <w:r w:rsidRPr="00AF1413">
        <w:rPr>
          <w:rFonts w:ascii="Arial" w:hAnsi="Arial" w:cs="Arial"/>
          <w:sz w:val="22"/>
          <w:szCs w:val="22"/>
        </w:rPr>
        <w:t xml:space="preserve">” [feat. 21 Savage” (Diamond), “Sunflower (Spider-Man: Into </w:t>
      </w:r>
      <w:proofErr w:type="gramStart"/>
      <w:r w:rsidRPr="00AF1413">
        <w:rPr>
          <w:rFonts w:ascii="Arial" w:hAnsi="Arial" w:cs="Arial"/>
          <w:sz w:val="22"/>
          <w:szCs w:val="22"/>
        </w:rPr>
        <w:t>The</w:t>
      </w:r>
      <w:proofErr w:type="gramEnd"/>
      <w:r w:rsidRPr="00AF1413">
        <w:rPr>
          <w:rFonts w:ascii="Arial" w:hAnsi="Arial" w:cs="Arial"/>
          <w:sz w:val="22"/>
          <w:szCs w:val="22"/>
        </w:rPr>
        <w:t xml:space="preserve"> </w:t>
      </w:r>
      <w:r w:rsidRPr="00AF1413">
        <w:rPr>
          <w:rFonts w:ascii="Arial" w:hAnsi="Arial" w:cs="Arial"/>
          <w:sz w:val="22"/>
          <w:szCs w:val="22"/>
        </w:rPr>
        <w:lastRenderedPageBreak/>
        <w:t xml:space="preserve">Spider-Verse)” [feat. Swae Lee] (Diamond) and Congratulations [feat. Quavo] (Diamond), and much more. Post kicks off his next era and paves the way for his fourth full-length album with the blockbuster single “One Right Now” [with The </w:t>
      </w:r>
      <w:proofErr w:type="spellStart"/>
      <w:r w:rsidRPr="00AF1413">
        <w:rPr>
          <w:rFonts w:ascii="Arial" w:hAnsi="Arial" w:cs="Arial"/>
          <w:sz w:val="22"/>
          <w:szCs w:val="22"/>
        </w:rPr>
        <w:t>Weeknd</w:t>
      </w:r>
      <w:proofErr w:type="spellEnd"/>
      <w:r w:rsidRPr="00AF1413">
        <w:rPr>
          <w:rFonts w:ascii="Arial" w:hAnsi="Arial" w:cs="Arial"/>
          <w:sz w:val="22"/>
          <w:szCs w:val="22"/>
        </w:rPr>
        <w:t>].</w:t>
      </w:r>
    </w:p>
    <w:p w14:paraId="567D6F53" w14:textId="77777777" w:rsidR="00320FF8" w:rsidRDefault="00320FF8" w:rsidP="00220F09">
      <w:pPr>
        <w:rPr>
          <w:rFonts w:ascii="Arial" w:hAnsi="Arial" w:cs="Arial"/>
          <w:color w:val="000000" w:themeColor="text1"/>
          <w:sz w:val="22"/>
          <w:szCs w:val="22"/>
        </w:rPr>
      </w:pPr>
    </w:p>
    <w:p w14:paraId="06973A91" w14:textId="77777777" w:rsidR="00672908" w:rsidRPr="003B7D7E" w:rsidRDefault="00672908">
      <w:pPr>
        <w:rPr>
          <w:rFonts w:ascii="Arial" w:hAnsi="Arial" w:cs="Arial"/>
          <w:sz w:val="22"/>
          <w:szCs w:val="22"/>
        </w:rPr>
      </w:pPr>
    </w:p>
    <w:p w14:paraId="26B107B7" w14:textId="77777777" w:rsidR="00486F79" w:rsidRPr="003B7D7E" w:rsidRDefault="00B70A68">
      <w:pPr>
        <w:rPr>
          <w:rFonts w:ascii="Arial" w:hAnsi="Arial" w:cs="Arial"/>
          <w:b/>
          <w:sz w:val="22"/>
          <w:szCs w:val="22"/>
        </w:rPr>
      </w:pPr>
      <w:r w:rsidRPr="003B7D7E">
        <w:rPr>
          <w:rFonts w:ascii="Arial" w:hAnsi="Arial" w:cs="Arial"/>
          <w:b/>
          <w:sz w:val="22"/>
          <w:szCs w:val="22"/>
        </w:rPr>
        <w:t>Amazon Freevee, formerly IMDb TV</w:t>
      </w:r>
    </w:p>
    <w:p w14:paraId="7081AD80" w14:textId="77777777" w:rsidR="00486F79" w:rsidRPr="003B7D7E" w:rsidRDefault="00B70A68">
      <w:pPr>
        <w:rPr>
          <w:rFonts w:ascii="Arial" w:hAnsi="Arial" w:cs="Arial"/>
          <w:sz w:val="22"/>
          <w:szCs w:val="22"/>
        </w:rPr>
      </w:pPr>
      <w:r w:rsidRPr="003B7D7E">
        <w:rPr>
          <w:rFonts w:ascii="Arial" w:hAnsi="Arial" w:cs="Arial"/>
          <w:sz w:val="22"/>
          <w:szCs w:val="22"/>
        </w:rPr>
        <w:t>Amazon Freevee is a streaming video service with thousands of premium movies and TV shows, including Originals and FAST channels, available anytime, for free.</w:t>
      </w:r>
    </w:p>
    <w:p w14:paraId="39EA0648" w14:textId="77777777" w:rsidR="00486F79" w:rsidRPr="003B7D7E" w:rsidRDefault="00B70A68">
      <w:pPr>
        <w:rPr>
          <w:rFonts w:ascii="Arial" w:hAnsi="Arial" w:cs="Arial"/>
          <w:sz w:val="22"/>
          <w:szCs w:val="22"/>
        </w:rPr>
      </w:pPr>
      <w:r w:rsidRPr="003B7D7E">
        <w:rPr>
          <w:rFonts w:ascii="Arial" w:hAnsi="Arial" w:cs="Arial"/>
          <w:sz w:val="22"/>
          <w:szCs w:val="22"/>
        </w:rPr>
        <w:t xml:space="preserve"> </w:t>
      </w:r>
    </w:p>
    <w:p w14:paraId="61FFB885" w14:textId="75D82D52" w:rsidR="00486F79" w:rsidRPr="003B7D7E" w:rsidRDefault="00B70A68">
      <w:pPr>
        <w:ind w:left="720"/>
        <w:rPr>
          <w:rFonts w:ascii="Arial" w:hAnsi="Arial" w:cs="Arial"/>
          <w:sz w:val="22"/>
          <w:szCs w:val="22"/>
        </w:rPr>
      </w:pPr>
      <w:r w:rsidRPr="003B7D7E">
        <w:rPr>
          <w:rFonts w:ascii="Arial" w:hAnsi="Arial" w:cs="Arial"/>
          <w:sz w:val="22"/>
          <w:szCs w:val="22"/>
        </w:rPr>
        <w:t>●</w:t>
      </w:r>
      <w:r w:rsidRPr="003B7D7E">
        <w:rPr>
          <w:rFonts w:ascii="Arial" w:hAnsi="Arial" w:cs="Arial"/>
          <w:b/>
          <w:sz w:val="22"/>
          <w:szCs w:val="22"/>
        </w:rPr>
        <w:t>Expansive Catalog:</w:t>
      </w:r>
      <w:r w:rsidRPr="003B7D7E">
        <w:rPr>
          <w:rFonts w:ascii="Arial" w:hAnsi="Arial" w:cs="Arial"/>
          <w:sz w:val="22"/>
          <w:szCs w:val="22"/>
        </w:rPr>
        <w:t xml:space="preserve"> </w:t>
      </w:r>
      <w:r w:rsidR="00402B87" w:rsidRPr="00402B87">
        <w:rPr>
          <w:rFonts w:ascii="Arial" w:hAnsi="Arial" w:cs="Arial"/>
          <w:sz w:val="22"/>
          <w:szCs w:val="22"/>
        </w:rPr>
        <w:t xml:space="preserve">Expansive Catalog: Amazon Freevee is a modern television network, offering viewers ambitious Originals, including </w:t>
      </w:r>
      <w:r w:rsidR="00402B87" w:rsidRPr="00402B87">
        <w:rPr>
          <w:rFonts w:ascii="Arial" w:hAnsi="Arial" w:cs="Arial"/>
          <w:i/>
          <w:iCs/>
          <w:sz w:val="22"/>
          <w:szCs w:val="22"/>
        </w:rPr>
        <w:t xml:space="preserve">Bosch: Legacy, </w:t>
      </w:r>
      <w:r w:rsidR="00402B87" w:rsidRPr="00402B87">
        <w:rPr>
          <w:rFonts w:ascii="Arial" w:hAnsi="Arial" w:cs="Arial"/>
          <w:sz w:val="22"/>
          <w:szCs w:val="22"/>
        </w:rPr>
        <w:t xml:space="preserve">the spinoff of the Prime Video series </w:t>
      </w:r>
      <w:r w:rsidR="00402B87" w:rsidRPr="00402B87">
        <w:rPr>
          <w:rFonts w:ascii="Arial" w:hAnsi="Arial" w:cs="Arial"/>
          <w:i/>
          <w:iCs/>
          <w:sz w:val="22"/>
          <w:szCs w:val="22"/>
        </w:rPr>
        <w:t>Bosch</w:t>
      </w:r>
      <w:r w:rsidR="00402B87" w:rsidRPr="00402B87">
        <w:rPr>
          <w:rFonts w:ascii="Arial" w:hAnsi="Arial" w:cs="Arial"/>
          <w:sz w:val="22"/>
          <w:szCs w:val="22"/>
        </w:rPr>
        <w:t xml:space="preserve">; the court program </w:t>
      </w:r>
      <w:r w:rsidR="00402B87" w:rsidRPr="00402B87">
        <w:rPr>
          <w:rFonts w:ascii="Arial" w:hAnsi="Arial" w:cs="Arial"/>
          <w:i/>
          <w:iCs/>
          <w:sz w:val="22"/>
          <w:szCs w:val="22"/>
        </w:rPr>
        <w:t>Judy Justice</w:t>
      </w:r>
      <w:r w:rsidR="00402B87" w:rsidRPr="00402B87">
        <w:rPr>
          <w:rFonts w:ascii="Arial" w:hAnsi="Arial" w:cs="Arial"/>
          <w:sz w:val="22"/>
          <w:szCs w:val="22"/>
        </w:rPr>
        <w:t xml:space="preserve">; the reality series </w:t>
      </w:r>
      <w:r w:rsidR="00402B87" w:rsidRPr="00402B87">
        <w:rPr>
          <w:rFonts w:ascii="Arial" w:hAnsi="Arial" w:cs="Arial"/>
          <w:i/>
          <w:iCs/>
          <w:sz w:val="22"/>
          <w:szCs w:val="22"/>
        </w:rPr>
        <w:t xml:space="preserve">Hollywood </w:t>
      </w:r>
      <w:proofErr w:type="spellStart"/>
      <w:r w:rsidR="00402B87" w:rsidRPr="00402B87">
        <w:rPr>
          <w:rFonts w:ascii="Arial" w:hAnsi="Arial" w:cs="Arial"/>
          <w:i/>
          <w:iCs/>
          <w:sz w:val="22"/>
          <w:szCs w:val="22"/>
        </w:rPr>
        <w:t>Houselift</w:t>
      </w:r>
      <w:proofErr w:type="spellEnd"/>
      <w:r w:rsidR="00402B87" w:rsidRPr="00402B87">
        <w:rPr>
          <w:rFonts w:ascii="Arial" w:hAnsi="Arial" w:cs="Arial"/>
          <w:i/>
          <w:iCs/>
          <w:sz w:val="22"/>
          <w:szCs w:val="22"/>
        </w:rPr>
        <w:t xml:space="preserve"> with Jeff Lewis</w:t>
      </w:r>
      <w:r w:rsidR="00402B87" w:rsidRPr="00402B87">
        <w:rPr>
          <w:rFonts w:ascii="Arial" w:hAnsi="Arial" w:cs="Arial"/>
          <w:sz w:val="22"/>
          <w:szCs w:val="22"/>
        </w:rPr>
        <w:t xml:space="preserve">; rom-com feature </w:t>
      </w:r>
      <w:r w:rsidR="00402B87" w:rsidRPr="00402B87">
        <w:rPr>
          <w:rFonts w:ascii="Arial" w:hAnsi="Arial" w:cs="Arial"/>
          <w:i/>
          <w:iCs/>
          <w:sz w:val="22"/>
          <w:szCs w:val="22"/>
        </w:rPr>
        <w:t>Love Accidentally</w:t>
      </w:r>
      <w:r w:rsidR="00402B87" w:rsidRPr="00402B87">
        <w:rPr>
          <w:rFonts w:ascii="Arial" w:hAnsi="Arial" w:cs="Arial"/>
          <w:sz w:val="22"/>
          <w:szCs w:val="22"/>
        </w:rPr>
        <w:t xml:space="preserve">; the music docuseries </w:t>
      </w:r>
      <w:r w:rsidR="00402B87" w:rsidRPr="00402B87">
        <w:rPr>
          <w:rFonts w:ascii="Arial" w:hAnsi="Arial" w:cs="Arial"/>
          <w:i/>
          <w:iCs/>
          <w:sz w:val="22"/>
          <w:szCs w:val="22"/>
        </w:rPr>
        <w:t xml:space="preserve">Luke Bryan: My Dirt Road Diary; </w:t>
      </w:r>
      <w:r w:rsidR="00402B87" w:rsidRPr="00402B87">
        <w:rPr>
          <w:rFonts w:ascii="Arial" w:hAnsi="Arial" w:cs="Arial"/>
          <w:sz w:val="22"/>
          <w:szCs w:val="22"/>
        </w:rPr>
        <w:t>the heist drama</w:t>
      </w:r>
      <w:r w:rsidR="00402B87" w:rsidRPr="00402B87">
        <w:rPr>
          <w:rFonts w:ascii="Arial" w:hAnsi="Arial" w:cs="Arial"/>
          <w:i/>
          <w:iCs/>
          <w:sz w:val="22"/>
          <w:szCs w:val="22"/>
        </w:rPr>
        <w:t xml:space="preserve"> Leverage: Redemption</w:t>
      </w:r>
      <w:r w:rsidR="00402B87" w:rsidRPr="00402B87">
        <w:rPr>
          <w:rFonts w:ascii="Arial" w:hAnsi="Arial" w:cs="Arial"/>
          <w:sz w:val="22"/>
          <w:szCs w:val="22"/>
        </w:rPr>
        <w:t xml:space="preserve">; the true-crime docuseries </w:t>
      </w:r>
      <w:r w:rsidR="00402B87" w:rsidRPr="00402B87">
        <w:rPr>
          <w:rFonts w:ascii="Arial" w:hAnsi="Arial" w:cs="Arial"/>
          <w:i/>
          <w:iCs/>
          <w:sz w:val="22"/>
          <w:szCs w:val="22"/>
        </w:rPr>
        <w:t>Moment of Truth;</w:t>
      </w:r>
      <w:r w:rsidR="00402B87" w:rsidRPr="00402B87">
        <w:rPr>
          <w:rFonts w:ascii="Arial" w:hAnsi="Arial" w:cs="Arial"/>
          <w:sz w:val="22"/>
          <w:szCs w:val="22"/>
        </w:rPr>
        <w:t xml:space="preserve"> the buddy-cop drama </w:t>
      </w:r>
      <w:r w:rsidR="00402B87" w:rsidRPr="00402B87">
        <w:rPr>
          <w:rFonts w:ascii="Arial" w:hAnsi="Arial" w:cs="Arial"/>
          <w:i/>
          <w:iCs/>
          <w:sz w:val="22"/>
          <w:szCs w:val="22"/>
        </w:rPr>
        <w:t>Pretty Hard Cases</w:t>
      </w:r>
      <w:r w:rsidR="00402B87" w:rsidRPr="00402B87">
        <w:rPr>
          <w:rFonts w:ascii="Arial" w:hAnsi="Arial" w:cs="Arial"/>
          <w:sz w:val="22"/>
          <w:szCs w:val="22"/>
        </w:rPr>
        <w:t xml:space="preserve">; the zany true-crime docuseries </w:t>
      </w:r>
      <w:r w:rsidR="00402B87" w:rsidRPr="00402B87">
        <w:rPr>
          <w:rFonts w:ascii="Arial" w:hAnsi="Arial" w:cs="Arial"/>
          <w:i/>
          <w:iCs/>
          <w:sz w:val="22"/>
          <w:szCs w:val="22"/>
        </w:rPr>
        <w:t>Bug Out</w:t>
      </w:r>
      <w:r w:rsidR="00402B87" w:rsidRPr="00402B87">
        <w:rPr>
          <w:rFonts w:ascii="Arial" w:hAnsi="Arial" w:cs="Arial"/>
          <w:sz w:val="22"/>
          <w:szCs w:val="22"/>
        </w:rPr>
        <w:t xml:space="preserve">; the spy thriller </w:t>
      </w:r>
      <w:r w:rsidR="00402B87" w:rsidRPr="00402B87">
        <w:rPr>
          <w:rFonts w:ascii="Arial" w:hAnsi="Arial" w:cs="Arial"/>
          <w:i/>
          <w:iCs/>
          <w:sz w:val="22"/>
          <w:szCs w:val="22"/>
        </w:rPr>
        <w:t>Alex Rider</w:t>
      </w:r>
      <w:r w:rsidR="00402B87" w:rsidRPr="00402B87">
        <w:rPr>
          <w:rFonts w:ascii="Arial" w:hAnsi="Arial" w:cs="Arial"/>
          <w:sz w:val="22"/>
          <w:szCs w:val="22"/>
        </w:rPr>
        <w:t xml:space="preserve">; the Australian crime drama </w:t>
      </w:r>
      <w:proofErr w:type="spellStart"/>
      <w:r w:rsidR="00402B87" w:rsidRPr="00402B87">
        <w:rPr>
          <w:rFonts w:ascii="Arial" w:hAnsi="Arial" w:cs="Arial"/>
          <w:i/>
          <w:iCs/>
          <w:sz w:val="22"/>
          <w:szCs w:val="22"/>
        </w:rPr>
        <w:t>Troppo</w:t>
      </w:r>
      <w:proofErr w:type="spellEnd"/>
      <w:r w:rsidR="00402B87" w:rsidRPr="00402B87">
        <w:rPr>
          <w:rFonts w:ascii="Arial" w:hAnsi="Arial" w:cs="Arial"/>
          <w:sz w:val="22"/>
          <w:szCs w:val="22"/>
        </w:rPr>
        <w:t xml:space="preserve">; and the sports docuseries </w:t>
      </w:r>
      <w:r w:rsidR="00402B87" w:rsidRPr="00402B87">
        <w:rPr>
          <w:rFonts w:ascii="Arial" w:hAnsi="Arial" w:cs="Arial"/>
          <w:i/>
          <w:iCs/>
          <w:sz w:val="22"/>
          <w:szCs w:val="22"/>
        </w:rPr>
        <w:t>UNINTERRUPTED’s Top Class: The Life and Times of the Sierra Canyon Trailblazers</w:t>
      </w:r>
      <w:r w:rsidR="00402B87" w:rsidRPr="00402B87">
        <w:rPr>
          <w:rFonts w:ascii="Arial" w:hAnsi="Arial" w:cs="Arial"/>
          <w:sz w:val="22"/>
          <w:szCs w:val="22"/>
        </w:rPr>
        <w:t>. Combined with an always updating library of broadly appealing hit movies and TV shows across a wide selection of genres, and a catalog of more than 75 FAST channels, Freevee delivers customers the content they would expect to see on a paid service.</w:t>
      </w:r>
    </w:p>
    <w:p w14:paraId="2A56A148" w14:textId="3021D3AA" w:rsidR="00486F79" w:rsidRPr="003B7D7E" w:rsidRDefault="00B70A68">
      <w:pPr>
        <w:ind w:left="720"/>
        <w:rPr>
          <w:rFonts w:ascii="Arial" w:hAnsi="Arial" w:cs="Arial"/>
          <w:sz w:val="22"/>
          <w:szCs w:val="22"/>
        </w:rPr>
      </w:pPr>
      <w:r w:rsidRPr="003B7D7E">
        <w:rPr>
          <w:rFonts w:ascii="Arial" w:hAnsi="Arial" w:cs="Arial"/>
          <w:sz w:val="22"/>
          <w:szCs w:val="22"/>
        </w:rPr>
        <w:t>●</w:t>
      </w:r>
      <w:r w:rsidRPr="003B7D7E">
        <w:rPr>
          <w:rFonts w:ascii="Arial" w:hAnsi="Arial" w:cs="Arial"/>
          <w:b/>
          <w:sz w:val="22"/>
          <w:szCs w:val="22"/>
        </w:rPr>
        <w:t>Free:</w:t>
      </w:r>
      <w:r w:rsidRPr="003B7D7E">
        <w:rPr>
          <w:rFonts w:ascii="Arial" w:hAnsi="Arial" w:cs="Arial"/>
          <w:sz w:val="22"/>
          <w:szCs w:val="22"/>
        </w:rPr>
        <w:t xml:space="preserve"> The entire catalog of content on the service is free. No paid subscriptions necessary.</w:t>
      </w:r>
    </w:p>
    <w:p w14:paraId="58760E43" w14:textId="57AF1D27" w:rsidR="00486F79" w:rsidRPr="003B7D7E" w:rsidRDefault="00B70A68">
      <w:pPr>
        <w:ind w:left="720"/>
        <w:rPr>
          <w:rFonts w:ascii="Arial" w:hAnsi="Arial" w:cs="Arial"/>
          <w:sz w:val="22"/>
          <w:szCs w:val="22"/>
        </w:rPr>
      </w:pPr>
      <w:r w:rsidRPr="003B7D7E">
        <w:rPr>
          <w:rFonts w:ascii="Arial" w:hAnsi="Arial" w:cs="Arial"/>
          <w:sz w:val="22"/>
          <w:szCs w:val="22"/>
        </w:rPr>
        <w:t>●</w:t>
      </w:r>
      <w:r w:rsidRPr="003B7D7E">
        <w:rPr>
          <w:rFonts w:ascii="Arial" w:hAnsi="Arial" w:cs="Arial"/>
          <w:b/>
          <w:sz w:val="22"/>
          <w:szCs w:val="22"/>
        </w:rPr>
        <w:t>Limited Ads:</w:t>
      </w:r>
      <w:r w:rsidRPr="003B7D7E">
        <w:rPr>
          <w:rFonts w:ascii="Arial" w:hAnsi="Arial" w:cs="Arial"/>
          <w:sz w:val="22"/>
          <w:szCs w:val="22"/>
        </w:rPr>
        <w:t xml:space="preserve"> Freevee provides customers highly sought content supported by limited advertising.</w:t>
      </w:r>
    </w:p>
    <w:p w14:paraId="440E08A4" w14:textId="3EA3EA6B" w:rsidR="00486F79" w:rsidRPr="003B7D7E" w:rsidRDefault="00B70A68">
      <w:pPr>
        <w:ind w:left="720"/>
        <w:rPr>
          <w:rFonts w:ascii="Arial" w:hAnsi="Arial" w:cs="Arial"/>
          <w:sz w:val="22"/>
          <w:szCs w:val="22"/>
        </w:rPr>
      </w:pPr>
      <w:r w:rsidRPr="003B7D7E">
        <w:rPr>
          <w:rFonts w:ascii="Arial" w:hAnsi="Arial" w:cs="Arial"/>
          <w:sz w:val="22"/>
          <w:szCs w:val="22"/>
        </w:rPr>
        <w:t>●</w:t>
      </w:r>
      <w:r w:rsidRPr="003B7D7E">
        <w:rPr>
          <w:rFonts w:ascii="Arial" w:hAnsi="Arial" w:cs="Arial"/>
          <w:b/>
          <w:sz w:val="22"/>
          <w:szCs w:val="22"/>
        </w:rPr>
        <w:t xml:space="preserve">Instant Access: </w:t>
      </w:r>
      <w:r w:rsidR="00402B87" w:rsidRPr="00402B87">
        <w:rPr>
          <w:rFonts w:ascii="Arial" w:hAnsi="Arial" w:cs="Arial"/>
          <w:sz w:val="22"/>
          <w:szCs w:val="22"/>
        </w:rPr>
        <w:t>Freevee is available as an app on Fire TV, Fire Tablets, and as a free Channel within Prime Video, across hundreds of devices. Freevee is also available as an app on third party devices including Roku, Samsung smart TVs (2017-2021 models), Apple TV 4K, Apple TV HD, Comcast’s Xfinity Flex, Xfinity X1, Chromecast with Google TV, NVIDIA SHIELD and other Android TV devices, Xbox One, Xbox Series X|S, PlayStation 4 and PlayStation 5 consoles, as well as LG Smart TVs (2018-2021 models). The app is also available on iPhone, iPad, and Android mobile devices.</w:t>
      </w:r>
    </w:p>
    <w:p w14:paraId="696E4F6C" w14:textId="77777777" w:rsidR="00486F79" w:rsidRPr="003B7D7E" w:rsidRDefault="00486F79">
      <w:pPr>
        <w:ind w:left="720"/>
        <w:rPr>
          <w:rFonts w:ascii="Arial" w:hAnsi="Arial" w:cs="Arial"/>
          <w:b/>
          <w:sz w:val="22"/>
          <w:szCs w:val="22"/>
        </w:rPr>
      </w:pPr>
      <w:bookmarkStart w:id="0" w:name="_GoBack"/>
      <w:bookmarkEnd w:id="0"/>
    </w:p>
    <w:p w14:paraId="47E9C5E4" w14:textId="77777777" w:rsidR="00486F79" w:rsidRPr="003B7D7E" w:rsidRDefault="00B70A68">
      <w:pPr>
        <w:rPr>
          <w:rFonts w:ascii="Arial" w:hAnsi="Arial" w:cs="Arial"/>
          <w:b/>
          <w:sz w:val="22"/>
          <w:szCs w:val="22"/>
        </w:rPr>
      </w:pPr>
      <w:r w:rsidRPr="003B7D7E">
        <w:rPr>
          <w:rFonts w:ascii="Arial" w:hAnsi="Arial" w:cs="Arial"/>
          <w:b/>
          <w:sz w:val="22"/>
          <w:szCs w:val="22"/>
        </w:rPr>
        <w:t xml:space="preserve"> </w:t>
      </w:r>
    </w:p>
    <w:p w14:paraId="6E5985A1" w14:textId="77777777" w:rsidR="00486F79" w:rsidRPr="003B7D7E" w:rsidRDefault="00B70A68">
      <w:pPr>
        <w:rPr>
          <w:rFonts w:ascii="Arial" w:hAnsi="Arial" w:cs="Arial"/>
          <w:sz w:val="22"/>
          <w:szCs w:val="22"/>
        </w:rPr>
      </w:pPr>
      <w:r w:rsidRPr="003B7D7E">
        <w:rPr>
          <w:rFonts w:ascii="Arial" w:hAnsi="Arial" w:cs="Arial"/>
          <w:sz w:val="22"/>
          <w:szCs w:val="22"/>
        </w:rPr>
        <w:t>To learn more about Amazon Freevee, visit</w:t>
      </w:r>
      <w:hyperlink r:id="rId15">
        <w:r w:rsidRPr="003B7D7E">
          <w:rPr>
            <w:rFonts w:ascii="Arial" w:hAnsi="Arial" w:cs="Arial"/>
            <w:sz w:val="22"/>
            <w:szCs w:val="22"/>
            <w:u w:val="single"/>
          </w:rPr>
          <w:t xml:space="preserve"> </w:t>
        </w:r>
      </w:hyperlink>
      <w:hyperlink r:id="rId16">
        <w:r w:rsidRPr="003B7D7E">
          <w:rPr>
            <w:rFonts w:ascii="Arial" w:hAnsi="Arial" w:cs="Arial"/>
            <w:color w:val="0563C1"/>
            <w:sz w:val="22"/>
            <w:szCs w:val="22"/>
            <w:u w:val="single"/>
          </w:rPr>
          <w:t>www.amazon.com/freevee</w:t>
        </w:r>
      </w:hyperlink>
      <w:r w:rsidRPr="003B7D7E">
        <w:rPr>
          <w:rFonts w:ascii="Arial" w:hAnsi="Arial" w:cs="Arial"/>
          <w:color w:val="212F3E"/>
          <w:sz w:val="22"/>
          <w:szCs w:val="22"/>
        </w:rPr>
        <w:t xml:space="preserve"> </w:t>
      </w:r>
      <w:r w:rsidRPr="003B7D7E">
        <w:rPr>
          <w:rFonts w:ascii="Arial" w:hAnsi="Arial" w:cs="Arial"/>
          <w:sz w:val="22"/>
          <w:szCs w:val="22"/>
        </w:rPr>
        <w:t>and follow @AmazonFreevee.</w:t>
      </w:r>
    </w:p>
    <w:p w14:paraId="7B686E77" w14:textId="159878F1" w:rsidR="00486F79" w:rsidRPr="003B7D7E" w:rsidRDefault="00B70A68">
      <w:pPr>
        <w:rPr>
          <w:rFonts w:ascii="Arial" w:hAnsi="Arial" w:cs="Arial"/>
          <w:sz w:val="22"/>
          <w:szCs w:val="22"/>
        </w:rPr>
      </w:pPr>
      <w:r w:rsidRPr="003B7D7E">
        <w:rPr>
          <w:rFonts w:ascii="Arial" w:hAnsi="Arial" w:cs="Arial"/>
          <w:sz w:val="22"/>
          <w:szCs w:val="22"/>
        </w:rPr>
        <w:t xml:space="preserve"> </w:t>
      </w:r>
    </w:p>
    <w:p w14:paraId="156479D0" w14:textId="77777777" w:rsidR="003B7D7E" w:rsidRPr="003B7D7E" w:rsidRDefault="003B7D7E">
      <w:pPr>
        <w:rPr>
          <w:rFonts w:ascii="Arial" w:hAnsi="Arial" w:cs="Arial"/>
          <w:sz w:val="22"/>
          <w:szCs w:val="22"/>
        </w:rPr>
      </w:pPr>
    </w:p>
    <w:p w14:paraId="7062CA88" w14:textId="77777777" w:rsidR="00486F79" w:rsidRPr="003B7D7E" w:rsidRDefault="00B70A68">
      <w:pPr>
        <w:jc w:val="center"/>
        <w:rPr>
          <w:rFonts w:ascii="Arial" w:hAnsi="Arial" w:cs="Arial"/>
          <w:color w:val="222222"/>
          <w:sz w:val="22"/>
          <w:szCs w:val="22"/>
        </w:rPr>
      </w:pPr>
      <w:r w:rsidRPr="003B7D7E">
        <w:rPr>
          <w:rFonts w:ascii="Arial" w:hAnsi="Arial" w:cs="Arial"/>
          <w:sz w:val="22"/>
          <w:szCs w:val="22"/>
        </w:rPr>
        <w:t># # #</w:t>
      </w:r>
    </w:p>
    <w:p w14:paraId="1900B4A0" w14:textId="77777777" w:rsidR="00486F79" w:rsidRPr="003B7D7E" w:rsidRDefault="00486F79">
      <w:pPr>
        <w:ind w:left="720"/>
        <w:jc w:val="center"/>
        <w:rPr>
          <w:rFonts w:ascii="Arial" w:hAnsi="Arial" w:cs="Arial"/>
          <w:b/>
          <w:sz w:val="22"/>
          <w:szCs w:val="22"/>
        </w:rPr>
      </w:pPr>
    </w:p>
    <w:p w14:paraId="4B1E2349" w14:textId="0E4D20AB" w:rsidR="00486F79" w:rsidRDefault="00486F79" w:rsidP="00AF1413">
      <w:pPr>
        <w:rPr>
          <w:rFonts w:ascii="Arial" w:hAnsi="Arial" w:cs="Arial"/>
          <w:b/>
          <w:sz w:val="22"/>
          <w:szCs w:val="22"/>
        </w:rPr>
      </w:pPr>
    </w:p>
    <w:p w14:paraId="7FE629A3" w14:textId="77777777" w:rsidR="00AF1413" w:rsidRPr="003B7D7E" w:rsidRDefault="00AF1413" w:rsidP="00AF1413">
      <w:pPr>
        <w:rPr>
          <w:rFonts w:ascii="Arial" w:hAnsi="Arial" w:cs="Arial"/>
          <w:b/>
          <w:sz w:val="22"/>
          <w:szCs w:val="22"/>
        </w:rPr>
      </w:pPr>
    </w:p>
    <w:sectPr w:rsidR="00AF1413" w:rsidRPr="003B7D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F79"/>
    <w:rsid w:val="000068A6"/>
    <w:rsid w:val="000131B0"/>
    <w:rsid w:val="00196087"/>
    <w:rsid w:val="001E07C2"/>
    <w:rsid w:val="00220F09"/>
    <w:rsid w:val="00261105"/>
    <w:rsid w:val="00320FF8"/>
    <w:rsid w:val="003B7D7E"/>
    <w:rsid w:val="00402B87"/>
    <w:rsid w:val="00486F79"/>
    <w:rsid w:val="004F5183"/>
    <w:rsid w:val="00500A08"/>
    <w:rsid w:val="005C303C"/>
    <w:rsid w:val="0065314B"/>
    <w:rsid w:val="00672908"/>
    <w:rsid w:val="006900B8"/>
    <w:rsid w:val="00772998"/>
    <w:rsid w:val="00981BF8"/>
    <w:rsid w:val="00AF1413"/>
    <w:rsid w:val="00B241E8"/>
    <w:rsid w:val="00B70A68"/>
    <w:rsid w:val="00BC3F90"/>
    <w:rsid w:val="00BE5C96"/>
    <w:rsid w:val="00C07536"/>
    <w:rsid w:val="00C261C7"/>
    <w:rsid w:val="00C62F2E"/>
    <w:rsid w:val="00C64478"/>
    <w:rsid w:val="00C70C19"/>
    <w:rsid w:val="00D74CED"/>
    <w:rsid w:val="00FE52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304BD"/>
  <w15:docId w15:val="{96240677-5E81-5A4A-975F-CFBCFCE5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7D7E"/>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character" w:customStyle="1" w:styleId="apple-converted-space">
    <w:name w:val="apple-converted-space"/>
    <w:basedOn w:val="DefaultParagraphFont"/>
    <w:rsid w:val="003B7D7E"/>
  </w:style>
  <w:style w:type="character" w:styleId="Hyperlink">
    <w:name w:val="Hyperlink"/>
    <w:basedOn w:val="DefaultParagraphFont"/>
    <w:uiPriority w:val="99"/>
    <w:unhideWhenUsed/>
    <w:rsid w:val="00BE5C96"/>
    <w:rPr>
      <w:color w:val="0000FF" w:themeColor="hyperlink"/>
      <w:u w:val="single"/>
    </w:rPr>
  </w:style>
  <w:style w:type="character" w:styleId="UnresolvedMention">
    <w:name w:val="Unresolved Mention"/>
    <w:basedOn w:val="DefaultParagraphFont"/>
    <w:uiPriority w:val="99"/>
    <w:semiHidden/>
    <w:unhideWhenUsed/>
    <w:rsid w:val="00BE5C96"/>
    <w:rPr>
      <w:color w:val="605E5C"/>
      <w:shd w:val="clear" w:color="auto" w:fill="E1DFDD"/>
    </w:rPr>
  </w:style>
  <w:style w:type="character" w:styleId="Strong">
    <w:name w:val="Strong"/>
    <w:basedOn w:val="DefaultParagraphFont"/>
    <w:uiPriority w:val="22"/>
    <w:qFormat/>
    <w:rsid w:val="00320FF8"/>
    <w:rPr>
      <w:b/>
      <w:bCs/>
    </w:rPr>
  </w:style>
  <w:style w:type="character" w:styleId="FollowedHyperlink">
    <w:name w:val="FollowedHyperlink"/>
    <w:basedOn w:val="DefaultParagraphFont"/>
    <w:uiPriority w:val="99"/>
    <w:semiHidden/>
    <w:unhideWhenUsed/>
    <w:rsid w:val="00320FF8"/>
    <w:rPr>
      <w:color w:val="800080" w:themeColor="followedHyperlink"/>
      <w:u w:val="single"/>
    </w:rPr>
  </w:style>
  <w:style w:type="character" w:styleId="CommentReference">
    <w:name w:val="annotation reference"/>
    <w:basedOn w:val="DefaultParagraphFont"/>
    <w:uiPriority w:val="99"/>
    <w:semiHidden/>
    <w:unhideWhenUsed/>
    <w:rsid w:val="00196087"/>
    <w:rPr>
      <w:sz w:val="16"/>
      <w:szCs w:val="16"/>
    </w:rPr>
  </w:style>
  <w:style w:type="paragraph" w:styleId="CommentText">
    <w:name w:val="annotation text"/>
    <w:basedOn w:val="Normal"/>
    <w:link w:val="CommentTextChar"/>
    <w:uiPriority w:val="99"/>
    <w:semiHidden/>
    <w:unhideWhenUsed/>
    <w:rsid w:val="00196087"/>
    <w:rPr>
      <w:sz w:val="20"/>
      <w:szCs w:val="20"/>
    </w:rPr>
  </w:style>
  <w:style w:type="character" w:customStyle="1" w:styleId="CommentTextChar">
    <w:name w:val="Comment Text Char"/>
    <w:basedOn w:val="DefaultParagraphFont"/>
    <w:link w:val="CommentText"/>
    <w:uiPriority w:val="99"/>
    <w:semiHidden/>
    <w:rsid w:val="0019608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96087"/>
    <w:rPr>
      <w:b/>
      <w:bCs/>
    </w:rPr>
  </w:style>
  <w:style w:type="character" w:customStyle="1" w:styleId="CommentSubjectChar">
    <w:name w:val="Comment Subject Char"/>
    <w:basedOn w:val="CommentTextChar"/>
    <w:link w:val="CommentSubject"/>
    <w:uiPriority w:val="99"/>
    <w:semiHidden/>
    <w:rsid w:val="00196087"/>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402B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B87"/>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44178">
      <w:bodyDiv w:val="1"/>
      <w:marLeft w:val="0"/>
      <w:marRight w:val="0"/>
      <w:marTop w:val="0"/>
      <w:marBottom w:val="0"/>
      <w:divBdr>
        <w:top w:val="none" w:sz="0" w:space="0" w:color="auto"/>
        <w:left w:val="none" w:sz="0" w:space="0" w:color="auto"/>
        <w:bottom w:val="none" w:sz="0" w:space="0" w:color="auto"/>
        <w:right w:val="none" w:sz="0" w:space="0" w:color="auto"/>
      </w:divBdr>
    </w:div>
    <w:div w:id="582909133">
      <w:bodyDiv w:val="1"/>
      <w:marLeft w:val="0"/>
      <w:marRight w:val="0"/>
      <w:marTop w:val="0"/>
      <w:marBottom w:val="0"/>
      <w:divBdr>
        <w:top w:val="none" w:sz="0" w:space="0" w:color="auto"/>
        <w:left w:val="none" w:sz="0" w:space="0" w:color="auto"/>
        <w:bottom w:val="none" w:sz="0" w:space="0" w:color="auto"/>
        <w:right w:val="none" w:sz="0" w:space="0" w:color="auto"/>
      </w:divBdr>
      <w:divsChild>
        <w:div w:id="171187436">
          <w:marLeft w:val="0"/>
          <w:marRight w:val="0"/>
          <w:marTop w:val="0"/>
          <w:marBottom w:val="0"/>
          <w:divBdr>
            <w:top w:val="none" w:sz="0" w:space="0" w:color="auto"/>
            <w:left w:val="none" w:sz="0" w:space="0" w:color="auto"/>
            <w:bottom w:val="none" w:sz="0" w:space="0" w:color="auto"/>
            <w:right w:val="none" w:sz="0" w:space="0" w:color="auto"/>
          </w:divBdr>
        </w:div>
      </w:divsChild>
    </w:div>
    <w:div w:id="956369447">
      <w:bodyDiv w:val="1"/>
      <w:marLeft w:val="0"/>
      <w:marRight w:val="0"/>
      <w:marTop w:val="0"/>
      <w:marBottom w:val="0"/>
      <w:divBdr>
        <w:top w:val="none" w:sz="0" w:space="0" w:color="auto"/>
        <w:left w:val="none" w:sz="0" w:space="0" w:color="auto"/>
        <w:bottom w:val="none" w:sz="0" w:space="0" w:color="auto"/>
        <w:right w:val="none" w:sz="0" w:space="0" w:color="auto"/>
      </w:divBdr>
      <w:divsChild>
        <w:div w:id="1610234595">
          <w:marLeft w:val="0"/>
          <w:marRight w:val="0"/>
          <w:marTop w:val="0"/>
          <w:marBottom w:val="0"/>
          <w:divBdr>
            <w:top w:val="none" w:sz="0" w:space="0" w:color="auto"/>
            <w:left w:val="none" w:sz="0" w:space="0" w:color="auto"/>
            <w:bottom w:val="none" w:sz="0" w:space="0" w:color="auto"/>
            <w:right w:val="none" w:sz="0" w:space="0" w:color="auto"/>
          </w:divBdr>
        </w:div>
      </w:divsChild>
    </w:div>
    <w:div w:id="1581790078">
      <w:bodyDiv w:val="1"/>
      <w:marLeft w:val="0"/>
      <w:marRight w:val="0"/>
      <w:marTop w:val="0"/>
      <w:marBottom w:val="0"/>
      <w:divBdr>
        <w:top w:val="none" w:sz="0" w:space="0" w:color="auto"/>
        <w:left w:val="none" w:sz="0" w:space="0" w:color="auto"/>
        <w:bottom w:val="none" w:sz="0" w:space="0" w:color="auto"/>
        <w:right w:val="none" w:sz="0" w:space="0" w:color="auto"/>
      </w:divBdr>
    </w:div>
    <w:div w:id="1596784763">
      <w:bodyDiv w:val="1"/>
      <w:marLeft w:val="0"/>
      <w:marRight w:val="0"/>
      <w:marTop w:val="0"/>
      <w:marBottom w:val="0"/>
      <w:divBdr>
        <w:top w:val="none" w:sz="0" w:space="0" w:color="auto"/>
        <w:left w:val="none" w:sz="0" w:space="0" w:color="auto"/>
        <w:bottom w:val="none" w:sz="0" w:space="0" w:color="auto"/>
        <w:right w:val="none" w:sz="0" w:space="0" w:color="auto"/>
      </w:divBdr>
    </w:div>
    <w:div w:id="1806005292">
      <w:bodyDiv w:val="1"/>
      <w:marLeft w:val="0"/>
      <w:marRight w:val="0"/>
      <w:marTop w:val="0"/>
      <w:marBottom w:val="0"/>
      <w:divBdr>
        <w:top w:val="none" w:sz="0" w:space="0" w:color="auto"/>
        <w:left w:val="none" w:sz="0" w:space="0" w:color="auto"/>
        <w:bottom w:val="none" w:sz="0" w:space="0" w:color="auto"/>
        <w:right w:val="none" w:sz="0" w:space="0" w:color="auto"/>
      </w:divBdr>
    </w:div>
    <w:div w:id="1806577349">
      <w:bodyDiv w:val="1"/>
      <w:marLeft w:val="0"/>
      <w:marRight w:val="0"/>
      <w:marTop w:val="0"/>
      <w:marBottom w:val="0"/>
      <w:divBdr>
        <w:top w:val="none" w:sz="0" w:space="0" w:color="auto"/>
        <w:left w:val="none" w:sz="0" w:space="0" w:color="auto"/>
        <w:bottom w:val="none" w:sz="0" w:space="0" w:color="auto"/>
        <w:right w:val="none" w:sz="0" w:space="0" w:color="auto"/>
      </w:divBdr>
      <w:divsChild>
        <w:div w:id="2059015853">
          <w:marLeft w:val="0"/>
          <w:marRight w:val="0"/>
          <w:marTop w:val="0"/>
          <w:marBottom w:val="0"/>
          <w:divBdr>
            <w:top w:val="none" w:sz="0" w:space="0" w:color="auto"/>
            <w:left w:val="none" w:sz="0" w:space="0" w:color="auto"/>
            <w:bottom w:val="none" w:sz="0" w:space="0" w:color="auto"/>
            <w:right w:val="none" w:sz="0" w:space="0" w:color="auto"/>
          </w:divBdr>
        </w:div>
      </w:divsChild>
    </w:div>
    <w:div w:id="2041012428">
      <w:bodyDiv w:val="1"/>
      <w:marLeft w:val="0"/>
      <w:marRight w:val="0"/>
      <w:marTop w:val="0"/>
      <w:marBottom w:val="0"/>
      <w:divBdr>
        <w:top w:val="none" w:sz="0" w:space="0" w:color="auto"/>
        <w:left w:val="none" w:sz="0" w:space="0" w:color="auto"/>
        <w:bottom w:val="none" w:sz="0" w:space="0" w:color="auto"/>
        <w:right w:val="none" w:sz="0" w:space="0" w:color="auto"/>
      </w:divBdr>
    </w:div>
    <w:div w:id="206656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imevideo.screeners.com/" TargetMode="External"/><Relationship Id="rId13" Type="http://schemas.openxmlformats.org/officeDocument/2006/relationships/hyperlink" Target="mailto:kimaust@amazon.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ress.amazonstudios.com/us/en/upcoming-amazon-freevee-series" TargetMode="External"/><Relationship Id="rId12" Type="http://schemas.openxmlformats.org/officeDocument/2006/relationships/hyperlink" Target="mailto:dezmongi@amazon.com&#16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amazon.com/imdbtv" TargetMode="External"/><Relationship Id="rId1" Type="http://schemas.openxmlformats.org/officeDocument/2006/relationships/styles" Target="styles.xml"/><Relationship Id="rId6" Type="http://schemas.openxmlformats.org/officeDocument/2006/relationships/hyperlink" Target="https://youtu.be/-Y1rDRSFgXc" TargetMode="External"/><Relationship Id="rId11" Type="http://schemas.openxmlformats.org/officeDocument/2006/relationships/hyperlink" Target="https://amazonstudios.us20.list-manage.com/track/click?u=2b8a2ddeb04022ad7ac9015ee&amp;id=d467bf7802&amp;e=0e51754f7b" TargetMode="External"/><Relationship Id="rId5" Type="http://schemas.openxmlformats.org/officeDocument/2006/relationships/image" Target="media/image2.png"/><Relationship Id="rId15" Type="http://schemas.openxmlformats.org/officeDocument/2006/relationships/hyperlink" Target="http://www.amazon.com/imdbtv" TargetMode="External"/><Relationship Id="rId10" Type="http://schemas.openxmlformats.org/officeDocument/2006/relationships/hyperlink" Target="https://amazonstudios.us20.list-manage.com/track/click?u=2b8a2ddeb04022ad7ac9015ee&amp;id=6fc9c4ccb7&amp;e=0e51754f7b" TargetMode="External"/><Relationship Id="rId4" Type="http://schemas.openxmlformats.org/officeDocument/2006/relationships/image" Target="media/image1.png"/><Relationship Id="rId9" Type="http://schemas.openxmlformats.org/officeDocument/2006/relationships/hyperlink" Target="https://amazonstudios.us20.list-manage.com/track/click?u=2b8a2ddeb04022ad7ac9015ee&amp;id=c2422c477d&amp;e=0e51754f7b" TargetMode="External"/><Relationship Id="rId14" Type="http://schemas.openxmlformats.org/officeDocument/2006/relationships/hyperlink" Target="mailto:freevee@smithhousestrate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1082</Words>
  <Characters>6169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Austin</dc:creator>
  <cp:lastModifiedBy>Kim, Austin</cp:lastModifiedBy>
  <cp:revision>2</cp:revision>
  <dcterms:created xsi:type="dcterms:W3CDTF">2022-07-26T21:09:00Z</dcterms:created>
  <dcterms:modified xsi:type="dcterms:W3CDTF">2022-07-26T21:09:00Z</dcterms:modified>
</cp:coreProperties>
</file>